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5C2D3" w14:textId="3F46B468" w:rsidR="008F6C7E" w:rsidRPr="008F6C7E" w:rsidRDefault="00903C40" w:rsidP="006A6787">
      <w:pPr>
        <w:spacing w:line="276" w:lineRule="auto"/>
        <w:jc w:val="center"/>
        <w:rPr>
          <w:rFonts w:ascii="Arial" w:hAnsi="Arial" w:cs="Arial"/>
          <w:sz w:val="20"/>
          <w:szCs w:val="20"/>
        </w:rPr>
      </w:pPr>
      <w:r w:rsidRPr="008F6C7E">
        <w:rPr>
          <w:rFonts w:ascii="Arial" w:hAnsi="Arial" w:cs="Arial"/>
          <w:sz w:val="20"/>
          <w:szCs w:val="20"/>
        </w:rPr>
        <w:t>Press release</w:t>
      </w:r>
    </w:p>
    <w:p w14:paraId="6A298D46" w14:textId="7107041A" w:rsidR="008F6C7E" w:rsidRPr="008F6C7E" w:rsidRDefault="008F6C7E" w:rsidP="006A6787">
      <w:pPr>
        <w:spacing w:line="240" w:lineRule="auto"/>
        <w:jc w:val="center"/>
        <w:rPr>
          <w:rFonts w:ascii="Arial" w:hAnsi="Arial" w:cs="Arial"/>
          <w:b/>
          <w:bCs/>
          <w:sz w:val="20"/>
          <w:szCs w:val="20"/>
        </w:rPr>
      </w:pPr>
      <w:r w:rsidRPr="008F6C7E">
        <w:rPr>
          <w:rFonts w:ascii="Arial" w:hAnsi="Arial" w:cs="Arial"/>
          <w:b/>
          <w:bCs/>
          <w:sz w:val="20"/>
          <w:szCs w:val="20"/>
        </w:rPr>
        <w:t>Audiovis</w:t>
      </w:r>
      <w:r w:rsidR="00E93B68">
        <w:rPr>
          <w:rFonts w:ascii="Arial" w:hAnsi="Arial" w:cs="Arial"/>
          <w:b/>
          <w:bCs/>
          <w:sz w:val="20"/>
          <w:szCs w:val="20"/>
        </w:rPr>
        <w:t>ual</w:t>
      </w:r>
      <w:r w:rsidRPr="008F6C7E">
        <w:rPr>
          <w:rFonts w:ascii="Arial" w:hAnsi="Arial" w:cs="Arial"/>
          <w:b/>
          <w:bCs/>
          <w:sz w:val="20"/>
          <w:szCs w:val="20"/>
        </w:rPr>
        <w:t xml:space="preserve"> </w:t>
      </w:r>
      <w:r w:rsidR="00F9744D">
        <w:rPr>
          <w:rFonts w:ascii="Arial" w:hAnsi="Arial" w:cs="Arial"/>
          <w:b/>
          <w:bCs/>
          <w:sz w:val="20"/>
          <w:szCs w:val="20"/>
        </w:rPr>
        <w:t xml:space="preserve">sector </w:t>
      </w:r>
      <w:r w:rsidRPr="008F6C7E">
        <w:rPr>
          <w:rFonts w:ascii="Arial" w:hAnsi="Arial" w:cs="Arial"/>
          <w:b/>
          <w:bCs/>
          <w:sz w:val="20"/>
          <w:szCs w:val="20"/>
        </w:rPr>
        <w:t xml:space="preserve">reports 2023 </w:t>
      </w:r>
      <w:r w:rsidR="00F9744D">
        <w:rPr>
          <w:rFonts w:ascii="Arial" w:hAnsi="Arial" w:cs="Arial"/>
          <w:b/>
          <w:bCs/>
          <w:sz w:val="20"/>
          <w:szCs w:val="20"/>
        </w:rPr>
        <w:t>turnover</w:t>
      </w:r>
      <w:r w:rsidRPr="008F6C7E">
        <w:rPr>
          <w:rFonts w:ascii="Arial" w:hAnsi="Arial" w:cs="Arial"/>
          <w:b/>
          <w:bCs/>
          <w:sz w:val="20"/>
          <w:szCs w:val="20"/>
        </w:rPr>
        <w:t xml:space="preserve"> of 13.5 billion</w:t>
      </w:r>
      <w:r w:rsidR="00F9744D">
        <w:rPr>
          <w:rFonts w:ascii="Arial" w:hAnsi="Arial" w:cs="Arial"/>
          <w:b/>
          <w:bCs/>
          <w:sz w:val="20"/>
          <w:szCs w:val="20"/>
        </w:rPr>
        <w:t xml:space="preserve"> </w:t>
      </w:r>
      <w:r w:rsidR="00A724DA" w:rsidRPr="00A724DA">
        <w:rPr>
          <w:rFonts w:ascii="Arial" w:hAnsi="Arial" w:cs="Arial"/>
          <w:b/>
          <w:bCs/>
          <w:sz w:val="20"/>
          <w:szCs w:val="20"/>
        </w:rPr>
        <w:t>–</w:t>
      </w:r>
      <w:r w:rsidR="00F9744D">
        <w:rPr>
          <w:rFonts w:ascii="Arial" w:hAnsi="Arial" w:cs="Arial"/>
          <w:b/>
          <w:bCs/>
          <w:sz w:val="20"/>
          <w:szCs w:val="20"/>
        </w:rPr>
        <w:t xml:space="preserve"> </w:t>
      </w:r>
      <w:r w:rsidRPr="008F6C7E">
        <w:rPr>
          <w:rFonts w:ascii="Arial" w:hAnsi="Arial" w:cs="Arial"/>
          <w:b/>
          <w:bCs/>
          <w:sz w:val="20"/>
          <w:szCs w:val="20"/>
        </w:rPr>
        <w:t>slight dec</w:t>
      </w:r>
      <w:r w:rsidR="00A724DA">
        <w:rPr>
          <w:rFonts w:ascii="Arial" w:hAnsi="Arial" w:cs="Arial"/>
          <w:b/>
          <w:bCs/>
          <w:sz w:val="20"/>
          <w:szCs w:val="20"/>
        </w:rPr>
        <w:t>rease</w:t>
      </w:r>
      <w:r w:rsidRPr="008F6C7E">
        <w:rPr>
          <w:rFonts w:ascii="Arial" w:hAnsi="Arial" w:cs="Arial"/>
          <w:b/>
          <w:bCs/>
          <w:sz w:val="20"/>
          <w:szCs w:val="20"/>
        </w:rPr>
        <w:t xml:space="preserve"> due to suspended incentives and low percentage of incentive amount, Czech TV and VOD production sets record</w:t>
      </w:r>
    </w:p>
    <w:p w14:paraId="081C015B" w14:textId="7EF2B0EC" w:rsidR="008F6C7E" w:rsidRPr="008F6C7E" w:rsidRDefault="008F6C7E" w:rsidP="006A6787">
      <w:pPr>
        <w:spacing w:line="240" w:lineRule="auto"/>
        <w:rPr>
          <w:rFonts w:ascii="Arial" w:hAnsi="Arial" w:cs="Arial"/>
          <w:sz w:val="20"/>
          <w:szCs w:val="20"/>
        </w:rPr>
      </w:pPr>
      <w:r w:rsidRPr="008F6C7E">
        <w:rPr>
          <w:rFonts w:ascii="Arial" w:hAnsi="Arial" w:cs="Arial"/>
          <w:sz w:val="20"/>
          <w:szCs w:val="20"/>
        </w:rPr>
        <w:t>According to the Audiovisual Producers´ Association (APA), the Czech audiovisual industry has stabilized and reach</w:t>
      </w:r>
      <w:r w:rsidR="00A724DA">
        <w:rPr>
          <w:rFonts w:ascii="Arial" w:hAnsi="Arial" w:cs="Arial"/>
          <w:sz w:val="20"/>
          <w:szCs w:val="20"/>
        </w:rPr>
        <w:t>ed</w:t>
      </w:r>
      <w:r w:rsidRPr="008F6C7E">
        <w:rPr>
          <w:rFonts w:ascii="Arial" w:hAnsi="Arial" w:cs="Arial"/>
          <w:sz w:val="20"/>
          <w:szCs w:val="20"/>
        </w:rPr>
        <w:t xml:space="preserve"> </w:t>
      </w:r>
      <w:r w:rsidR="00A724DA">
        <w:rPr>
          <w:rFonts w:ascii="Arial" w:hAnsi="Arial" w:cs="Arial"/>
          <w:sz w:val="20"/>
          <w:szCs w:val="20"/>
        </w:rPr>
        <w:t>a turnover</w:t>
      </w:r>
      <w:r w:rsidRPr="008F6C7E">
        <w:rPr>
          <w:rFonts w:ascii="Arial" w:hAnsi="Arial" w:cs="Arial"/>
          <w:sz w:val="20"/>
          <w:szCs w:val="20"/>
        </w:rPr>
        <w:t xml:space="preserve"> of 13.5 billion CZK in 2023, which is a decrease of 12% compared to the record year 2022. The main reason for this is the decline in foreign production. Although </w:t>
      </w:r>
      <w:r w:rsidR="00681156">
        <w:rPr>
          <w:rFonts w:ascii="Arial" w:hAnsi="Arial" w:cs="Arial"/>
          <w:sz w:val="20"/>
          <w:szCs w:val="20"/>
        </w:rPr>
        <w:br/>
      </w:r>
      <w:r w:rsidR="00A724DA">
        <w:rPr>
          <w:rFonts w:ascii="Arial" w:hAnsi="Arial" w:cs="Arial"/>
          <w:sz w:val="20"/>
          <w:szCs w:val="20"/>
        </w:rPr>
        <w:t xml:space="preserve">the revenues from </w:t>
      </w:r>
      <w:r w:rsidRPr="008F6C7E">
        <w:rPr>
          <w:rFonts w:ascii="Arial" w:hAnsi="Arial" w:cs="Arial"/>
          <w:sz w:val="20"/>
          <w:szCs w:val="20"/>
        </w:rPr>
        <w:t>original Czech production</w:t>
      </w:r>
      <w:r w:rsidR="00CF2E8C">
        <w:rPr>
          <w:rFonts w:ascii="Arial" w:hAnsi="Arial" w:cs="Arial"/>
          <w:sz w:val="20"/>
          <w:szCs w:val="20"/>
        </w:rPr>
        <w:t xml:space="preserve"> </w:t>
      </w:r>
      <w:r w:rsidR="00CF2E8C" w:rsidRPr="00A724DA">
        <w:rPr>
          <w:rFonts w:ascii="Arial" w:hAnsi="Arial" w:cs="Arial"/>
          <w:b/>
          <w:bCs/>
          <w:sz w:val="20"/>
          <w:szCs w:val="20"/>
        </w:rPr>
        <w:t>–</w:t>
      </w:r>
      <w:r w:rsidR="00A724DA">
        <w:rPr>
          <w:rFonts w:ascii="Arial" w:hAnsi="Arial" w:cs="Arial"/>
          <w:sz w:val="20"/>
          <w:szCs w:val="20"/>
        </w:rPr>
        <w:t xml:space="preserve"> </w:t>
      </w:r>
      <w:r w:rsidRPr="008F6C7E">
        <w:rPr>
          <w:rFonts w:ascii="Arial" w:hAnsi="Arial" w:cs="Arial"/>
          <w:sz w:val="20"/>
          <w:szCs w:val="20"/>
        </w:rPr>
        <w:t>60% of which w</w:t>
      </w:r>
      <w:r w:rsidR="00CF2E8C">
        <w:rPr>
          <w:rFonts w:ascii="Arial" w:hAnsi="Arial" w:cs="Arial"/>
          <w:sz w:val="20"/>
          <w:szCs w:val="20"/>
        </w:rPr>
        <w:t>as</w:t>
      </w:r>
      <w:r w:rsidRPr="008F6C7E">
        <w:rPr>
          <w:rFonts w:ascii="Arial" w:hAnsi="Arial" w:cs="Arial"/>
          <w:sz w:val="20"/>
          <w:szCs w:val="20"/>
        </w:rPr>
        <w:t xml:space="preserve"> </w:t>
      </w:r>
      <w:r w:rsidR="00CF2E8C">
        <w:rPr>
          <w:rFonts w:ascii="Arial" w:hAnsi="Arial" w:cs="Arial"/>
          <w:sz w:val="20"/>
          <w:szCs w:val="20"/>
        </w:rPr>
        <w:t xml:space="preserve">made </w:t>
      </w:r>
      <w:r w:rsidRPr="008F6C7E">
        <w:rPr>
          <w:rFonts w:ascii="Arial" w:hAnsi="Arial" w:cs="Arial"/>
          <w:sz w:val="20"/>
          <w:szCs w:val="20"/>
        </w:rPr>
        <w:t>for TV and VOD</w:t>
      </w:r>
      <w:r w:rsidR="00CF2E8C">
        <w:rPr>
          <w:rFonts w:ascii="Arial" w:hAnsi="Arial" w:cs="Arial"/>
          <w:sz w:val="20"/>
          <w:szCs w:val="20"/>
        </w:rPr>
        <w:t xml:space="preserve"> </w:t>
      </w:r>
      <w:r w:rsidR="00CF2E8C" w:rsidRPr="00A724DA">
        <w:rPr>
          <w:rFonts w:ascii="Arial" w:hAnsi="Arial" w:cs="Arial"/>
          <w:b/>
          <w:bCs/>
          <w:sz w:val="20"/>
          <w:szCs w:val="20"/>
        </w:rPr>
        <w:t>–</w:t>
      </w:r>
      <w:r w:rsidRPr="008F6C7E">
        <w:rPr>
          <w:rFonts w:ascii="Arial" w:hAnsi="Arial" w:cs="Arial"/>
          <w:sz w:val="20"/>
          <w:szCs w:val="20"/>
        </w:rPr>
        <w:t xml:space="preserve"> </w:t>
      </w:r>
      <w:r w:rsidR="00A724DA" w:rsidRPr="008F6C7E">
        <w:rPr>
          <w:rFonts w:ascii="Arial" w:hAnsi="Arial" w:cs="Arial"/>
          <w:sz w:val="20"/>
          <w:szCs w:val="20"/>
        </w:rPr>
        <w:t xml:space="preserve">increased to a record CZK 2.1 billion, </w:t>
      </w:r>
      <w:r w:rsidR="00CF2E8C">
        <w:rPr>
          <w:rFonts w:ascii="Arial" w:hAnsi="Arial" w:cs="Arial"/>
          <w:sz w:val="20"/>
          <w:szCs w:val="20"/>
        </w:rPr>
        <w:t>it</w:t>
      </w:r>
      <w:r w:rsidRPr="008F6C7E">
        <w:rPr>
          <w:rFonts w:ascii="Arial" w:hAnsi="Arial" w:cs="Arial"/>
          <w:sz w:val="20"/>
          <w:szCs w:val="20"/>
        </w:rPr>
        <w:t xml:space="preserve"> was not enough to compensate for the lower volume of foreign assignments, whose revenues in 2023 </w:t>
      </w:r>
      <w:r w:rsidR="00CF2E8C">
        <w:rPr>
          <w:rFonts w:ascii="Arial" w:hAnsi="Arial" w:cs="Arial"/>
          <w:sz w:val="20"/>
          <w:szCs w:val="20"/>
        </w:rPr>
        <w:t>reached</w:t>
      </w:r>
      <w:r w:rsidRPr="008F6C7E">
        <w:rPr>
          <w:rFonts w:ascii="Arial" w:hAnsi="Arial" w:cs="Arial"/>
          <w:sz w:val="20"/>
          <w:szCs w:val="20"/>
        </w:rPr>
        <w:t xml:space="preserve"> CZK 9.2 billion, a decrease of 18% compared to 2022. This is the result of a year-long suspension of incentive registrations due to overloading of the system, as well as the writers' and actors' strike in the U.S., which led to the suspension of </w:t>
      </w:r>
      <w:proofErr w:type="gramStart"/>
      <w:r w:rsidRPr="008F6C7E">
        <w:rPr>
          <w:rFonts w:ascii="Arial" w:hAnsi="Arial" w:cs="Arial"/>
          <w:sz w:val="20"/>
          <w:szCs w:val="20"/>
        </w:rPr>
        <w:t>a number of</w:t>
      </w:r>
      <w:proofErr w:type="gramEnd"/>
      <w:r w:rsidRPr="008F6C7E">
        <w:rPr>
          <w:rFonts w:ascii="Arial" w:hAnsi="Arial" w:cs="Arial"/>
          <w:sz w:val="20"/>
          <w:szCs w:val="20"/>
        </w:rPr>
        <w:t xml:space="preserve"> film and TV projects.</w:t>
      </w:r>
    </w:p>
    <w:p w14:paraId="5D02B5DB" w14:textId="422A3DFA" w:rsidR="00493BE8" w:rsidRDefault="00E07BCB" w:rsidP="006A6787">
      <w:pPr>
        <w:spacing w:after="0" w:line="240" w:lineRule="auto"/>
        <w:rPr>
          <w:rFonts w:ascii="Arial" w:hAnsi="Arial" w:cs="Arial"/>
          <w:b/>
          <w:bCs/>
          <w:sz w:val="20"/>
          <w:szCs w:val="20"/>
        </w:rPr>
      </w:pPr>
      <w:bookmarkStart w:id="0" w:name="_Hlk170289439"/>
      <w:r w:rsidRPr="00E07BCB">
        <w:rPr>
          <w:rFonts w:ascii="Arial" w:hAnsi="Arial" w:cs="Arial"/>
          <w:i/>
          <w:iCs/>
          <w:sz w:val="20"/>
          <w:szCs w:val="20"/>
        </w:rPr>
        <w:t xml:space="preserve">"While the strike was an isolated and external phenomenon, the overloading of the incentive system was a problem caused by the long-term lack of clarity in the rules of the Czech Film Fund. Although the incentive system had </w:t>
      </w:r>
      <w:r w:rsidR="00A724DA" w:rsidRPr="00E07BCB">
        <w:rPr>
          <w:rFonts w:ascii="Arial" w:hAnsi="Arial" w:cs="Arial"/>
          <w:i/>
          <w:iCs/>
          <w:sz w:val="20"/>
          <w:szCs w:val="20"/>
        </w:rPr>
        <w:t>historically</w:t>
      </w:r>
      <w:r w:rsidR="00A724DA">
        <w:rPr>
          <w:rFonts w:ascii="Arial" w:hAnsi="Arial" w:cs="Arial"/>
          <w:i/>
          <w:iCs/>
          <w:sz w:val="20"/>
          <w:szCs w:val="20"/>
        </w:rPr>
        <w:t xml:space="preserve"> </w:t>
      </w:r>
      <w:r w:rsidRPr="00E07BCB">
        <w:rPr>
          <w:rFonts w:ascii="Arial" w:hAnsi="Arial" w:cs="Arial"/>
          <w:i/>
          <w:iCs/>
          <w:sz w:val="20"/>
          <w:szCs w:val="20"/>
        </w:rPr>
        <w:t xml:space="preserve">the most funds, the high demand for filming in the Czech Republic overloaded and blocked the system. Thanks to the APA's appeal and an agreement with </w:t>
      </w:r>
      <w:r w:rsidR="00681156">
        <w:rPr>
          <w:rFonts w:ascii="Arial" w:hAnsi="Arial" w:cs="Arial"/>
          <w:i/>
          <w:iCs/>
          <w:sz w:val="20"/>
          <w:szCs w:val="20"/>
        </w:rPr>
        <w:br/>
      </w:r>
      <w:r w:rsidRPr="00E07BCB">
        <w:rPr>
          <w:rFonts w:ascii="Arial" w:hAnsi="Arial" w:cs="Arial"/>
          <w:i/>
          <w:iCs/>
          <w:sz w:val="20"/>
          <w:szCs w:val="20"/>
        </w:rPr>
        <w:t xml:space="preserve">the government and the Czech Film Fund, it was possible to </w:t>
      </w:r>
      <w:r w:rsidR="00A724DA">
        <w:rPr>
          <w:rFonts w:ascii="Arial" w:hAnsi="Arial" w:cs="Arial"/>
          <w:i/>
          <w:iCs/>
          <w:sz w:val="20"/>
          <w:szCs w:val="20"/>
        </w:rPr>
        <w:t>p</w:t>
      </w:r>
      <w:r w:rsidRPr="00E07BCB">
        <w:rPr>
          <w:rFonts w:ascii="Arial" w:hAnsi="Arial" w:cs="Arial"/>
          <w:i/>
          <w:iCs/>
          <w:sz w:val="20"/>
          <w:szCs w:val="20"/>
        </w:rPr>
        <w:t xml:space="preserve">ush through a </w:t>
      </w:r>
      <w:proofErr w:type="gramStart"/>
      <w:r w:rsidRPr="00E07BCB">
        <w:rPr>
          <w:rFonts w:ascii="Arial" w:hAnsi="Arial" w:cs="Arial"/>
          <w:i/>
          <w:iCs/>
          <w:sz w:val="20"/>
          <w:szCs w:val="20"/>
        </w:rPr>
        <w:t>mini-amendment</w:t>
      </w:r>
      <w:proofErr w:type="gramEnd"/>
      <w:r w:rsidRPr="00E07BCB">
        <w:rPr>
          <w:rFonts w:ascii="Arial" w:hAnsi="Arial" w:cs="Arial"/>
          <w:i/>
          <w:iCs/>
          <w:sz w:val="20"/>
          <w:szCs w:val="20"/>
        </w:rPr>
        <w:t xml:space="preserve"> to </w:t>
      </w:r>
      <w:r w:rsidR="00681156">
        <w:rPr>
          <w:rFonts w:ascii="Arial" w:hAnsi="Arial" w:cs="Arial"/>
          <w:i/>
          <w:iCs/>
          <w:sz w:val="20"/>
          <w:szCs w:val="20"/>
        </w:rPr>
        <w:br/>
      </w:r>
      <w:r w:rsidRPr="00E07BCB">
        <w:rPr>
          <w:rFonts w:ascii="Arial" w:hAnsi="Arial" w:cs="Arial"/>
          <w:i/>
          <w:iCs/>
          <w:sz w:val="20"/>
          <w:szCs w:val="20"/>
        </w:rPr>
        <w:t xml:space="preserve">the Audiovisual Act that simplified the system and the incentives </w:t>
      </w:r>
      <w:r w:rsidR="00A724DA" w:rsidRPr="00E07BCB">
        <w:rPr>
          <w:rFonts w:ascii="Arial" w:hAnsi="Arial" w:cs="Arial"/>
          <w:i/>
          <w:iCs/>
          <w:sz w:val="20"/>
          <w:szCs w:val="20"/>
        </w:rPr>
        <w:t xml:space="preserve">reopened </w:t>
      </w:r>
      <w:r w:rsidRPr="00E07BCB">
        <w:rPr>
          <w:rFonts w:ascii="Arial" w:hAnsi="Arial" w:cs="Arial"/>
          <w:i/>
          <w:iCs/>
          <w:sz w:val="20"/>
          <w:szCs w:val="20"/>
        </w:rPr>
        <w:t xml:space="preserve">on January 3, 2024. </w:t>
      </w:r>
      <w:r w:rsidR="00681156">
        <w:rPr>
          <w:rFonts w:ascii="Arial" w:hAnsi="Arial" w:cs="Arial"/>
          <w:i/>
          <w:iCs/>
          <w:sz w:val="20"/>
          <w:szCs w:val="20"/>
        </w:rPr>
        <w:br/>
      </w:r>
      <w:r w:rsidRPr="00E07BCB">
        <w:rPr>
          <w:rFonts w:ascii="Arial" w:hAnsi="Arial" w:cs="Arial"/>
          <w:i/>
          <w:iCs/>
          <w:sz w:val="20"/>
          <w:szCs w:val="20"/>
        </w:rPr>
        <w:t>The Czech Republic is now 'open' again and foreign productions have already started to return,"</w:t>
      </w:r>
      <w:r w:rsidRPr="00E07BCB">
        <w:rPr>
          <w:rFonts w:ascii="Arial" w:hAnsi="Arial" w:cs="Arial"/>
          <w:b/>
          <w:bCs/>
          <w:sz w:val="20"/>
          <w:szCs w:val="20"/>
        </w:rPr>
        <w:t xml:space="preserve"> says APA Chairman Vratislav Šlajer.</w:t>
      </w:r>
    </w:p>
    <w:p w14:paraId="3B8AE5DE" w14:textId="77777777" w:rsidR="00E07BCB" w:rsidRPr="008F6C7E" w:rsidRDefault="00E07BCB" w:rsidP="006A6787">
      <w:pPr>
        <w:spacing w:after="0" w:line="240" w:lineRule="auto"/>
        <w:rPr>
          <w:rFonts w:ascii="Arial" w:hAnsi="Arial" w:cs="Arial"/>
          <w:b/>
          <w:bCs/>
          <w:sz w:val="20"/>
          <w:szCs w:val="20"/>
        </w:rPr>
      </w:pPr>
    </w:p>
    <w:p w14:paraId="58991FE4" w14:textId="154F5C36" w:rsidR="00E318B4" w:rsidRDefault="004D311F" w:rsidP="006A6787">
      <w:pPr>
        <w:spacing w:after="0" w:line="240" w:lineRule="auto"/>
        <w:rPr>
          <w:rFonts w:ascii="Arial" w:hAnsi="Arial" w:cs="Arial"/>
          <w:sz w:val="20"/>
          <w:szCs w:val="20"/>
        </w:rPr>
      </w:pPr>
      <w:r w:rsidRPr="004D311F">
        <w:rPr>
          <w:rFonts w:ascii="Arial" w:hAnsi="Arial" w:cs="Arial"/>
          <w:sz w:val="20"/>
          <w:szCs w:val="20"/>
        </w:rPr>
        <w:t xml:space="preserve">The Czech Republic's reputation as a stable filming destination has suffered greatly from the </w:t>
      </w:r>
      <w:r w:rsidR="00A724DA">
        <w:rPr>
          <w:rFonts w:ascii="Arial" w:hAnsi="Arial" w:cs="Arial"/>
          <w:sz w:val="20"/>
          <w:szCs w:val="20"/>
        </w:rPr>
        <w:t>year-</w:t>
      </w:r>
      <w:r w:rsidR="002E149B">
        <w:rPr>
          <w:rFonts w:ascii="Arial" w:hAnsi="Arial" w:cs="Arial"/>
          <w:sz w:val="20"/>
          <w:szCs w:val="20"/>
        </w:rPr>
        <w:t xml:space="preserve">long </w:t>
      </w:r>
      <w:r w:rsidR="002E149B" w:rsidRPr="004D311F">
        <w:rPr>
          <w:rFonts w:ascii="Arial" w:hAnsi="Arial" w:cs="Arial"/>
          <w:sz w:val="20"/>
          <w:szCs w:val="20"/>
        </w:rPr>
        <w:t>interruption</w:t>
      </w:r>
      <w:r w:rsidRPr="004D311F">
        <w:rPr>
          <w:rFonts w:ascii="Arial" w:hAnsi="Arial" w:cs="Arial"/>
          <w:sz w:val="20"/>
          <w:szCs w:val="20"/>
        </w:rPr>
        <w:t xml:space="preserve"> of incentives. Thanks to the work of producers and the Czech Film Commission (CFC), confidence has been restored, but in the meantime the Czech Republic has found itself under further competitive pressure from other countries. Despite the high standard of the Czech service</w:t>
      </w:r>
      <w:r w:rsidR="002E149B">
        <w:rPr>
          <w:rFonts w:ascii="Arial" w:hAnsi="Arial" w:cs="Arial"/>
          <w:sz w:val="20"/>
          <w:szCs w:val="20"/>
        </w:rPr>
        <w:t>s</w:t>
      </w:r>
      <w:r w:rsidRPr="004D311F">
        <w:rPr>
          <w:rFonts w:ascii="Arial" w:hAnsi="Arial" w:cs="Arial"/>
          <w:sz w:val="20"/>
          <w:szCs w:val="20"/>
        </w:rPr>
        <w:t xml:space="preserve"> and attractive domestic locations, </w:t>
      </w:r>
      <w:r w:rsidR="002E149B">
        <w:rPr>
          <w:rFonts w:ascii="Arial" w:hAnsi="Arial" w:cs="Arial"/>
          <w:sz w:val="20"/>
          <w:szCs w:val="20"/>
        </w:rPr>
        <w:t>the</w:t>
      </w:r>
      <w:r w:rsidRPr="004D311F">
        <w:rPr>
          <w:rFonts w:ascii="Arial" w:hAnsi="Arial" w:cs="Arial"/>
          <w:sz w:val="20"/>
          <w:szCs w:val="20"/>
        </w:rPr>
        <w:t xml:space="preserve"> country is unfortunately not competitive enough with the 20% </w:t>
      </w:r>
      <w:r w:rsidR="002C769C">
        <w:rPr>
          <w:rFonts w:ascii="Arial" w:hAnsi="Arial" w:cs="Arial"/>
          <w:sz w:val="20"/>
          <w:szCs w:val="20"/>
        </w:rPr>
        <w:t>i</w:t>
      </w:r>
      <w:r w:rsidRPr="004D311F">
        <w:rPr>
          <w:rFonts w:ascii="Arial" w:hAnsi="Arial" w:cs="Arial"/>
          <w:sz w:val="20"/>
          <w:szCs w:val="20"/>
        </w:rPr>
        <w:t>ncentive. To compare incentive levels in the world: Slovakia 33%, Poland 30%, Germany 30%, Hungary 30%, Spain 30% (Bilbao up to 60%), Netherlands 35%, Romania 30%, Vienna up to 50%, Lithuania 30%, Iceland 35%, Saskatchewan 40%, Australia 30%, Abu Dhabi 30%</w:t>
      </w:r>
      <w:r w:rsidR="002C769C">
        <w:rPr>
          <w:rFonts w:ascii="Arial" w:hAnsi="Arial" w:cs="Arial"/>
          <w:sz w:val="20"/>
          <w:szCs w:val="20"/>
        </w:rPr>
        <w:t>,</w:t>
      </w:r>
      <w:r w:rsidRPr="004D311F">
        <w:rPr>
          <w:rFonts w:ascii="Arial" w:hAnsi="Arial" w:cs="Arial"/>
          <w:sz w:val="20"/>
          <w:szCs w:val="20"/>
        </w:rPr>
        <w:t xml:space="preserve"> or Malaysia up to 35%. It is therefore imperative that the percentage of incentives in the Czech Republic be increased to at least 25%. The APA has therefore asked the Minister of Culture, Martin Baxa, to include this increase in the forthcoming amendment to the Audiovisual Act.</w:t>
      </w:r>
    </w:p>
    <w:p w14:paraId="4513CFA5" w14:textId="77777777" w:rsidR="004D311F" w:rsidRPr="008F6C7E" w:rsidRDefault="004D311F" w:rsidP="006A6787">
      <w:pPr>
        <w:spacing w:after="0" w:line="240" w:lineRule="auto"/>
        <w:rPr>
          <w:rFonts w:ascii="Arial" w:hAnsi="Arial" w:cs="Arial"/>
          <w:sz w:val="20"/>
          <w:szCs w:val="20"/>
        </w:rPr>
      </w:pPr>
    </w:p>
    <w:p w14:paraId="690F42F7" w14:textId="77777777" w:rsidR="004D311F" w:rsidRPr="004D311F" w:rsidRDefault="004D311F" w:rsidP="006A6787">
      <w:pPr>
        <w:spacing w:after="0" w:line="240" w:lineRule="auto"/>
        <w:rPr>
          <w:rFonts w:ascii="Arial" w:hAnsi="Arial" w:cs="Arial"/>
          <w:b/>
          <w:sz w:val="20"/>
          <w:szCs w:val="20"/>
        </w:rPr>
      </w:pPr>
      <w:r w:rsidRPr="004D311F">
        <w:rPr>
          <w:rFonts w:ascii="Arial" w:hAnsi="Arial" w:cs="Arial"/>
          <w:b/>
          <w:sz w:val="20"/>
          <w:szCs w:val="20"/>
        </w:rPr>
        <w:t>Amendment to the Audiovisual Act and Reform of Public Media Funding</w:t>
      </w:r>
    </w:p>
    <w:p w14:paraId="2F9B7D69" w14:textId="77777777" w:rsidR="00C45987" w:rsidRDefault="004D311F" w:rsidP="006A6787">
      <w:pPr>
        <w:spacing w:after="0" w:line="240" w:lineRule="auto"/>
        <w:rPr>
          <w:rFonts w:ascii="Arial" w:hAnsi="Arial" w:cs="Arial"/>
          <w:bCs/>
          <w:sz w:val="20"/>
          <w:szCs w:val="20"/>
        </w:rPr>
      </w:pPr>
      <w:r w:rsidRPr="004D311F">
        <w:rPr>
          <w:rFonts w:ascii="Arial" w:hAnsi="Arial" w:cs="Arial"/>
          <w:bCs/>
          <w:sz w:val="20"/>
          <w:szCs w:val="20"/>
        </w:rPr>
        <w:t>The APA welcomes the current government's efforts to reform two key laws, the Audiovisual Act</w:t>
      </w:r>
      <w:r w:rsidR="00C45987">
        <w:rPr>
          <w:rFonts w:ascii="Arial" w:hAnsi="Arial" w:cs="Arial"/>
          <w:bCs/>
          <w:sz w:val="20"/>
          <w:szCs w:val="20"/>
        </w:rPr>
        <w:t>,</w:t>
      </w:r>
      <w:r w:rsidRPr="004D311F">
        <w:rPr>
          <w:rFonts w:ascii="Arial" w:hAnsi="Arial" w:cs="Arial"/>
          <w:bCs/>
          <w:sz w:val="20"/>
          <w:szCs w:val="20"/>
        </w:rPr>
        <w:t xml:space="preserve"> and the so-called </w:t>
      </w:r>
      <w:r w:rsidR="00C45987">
        <w:rPr>
          <w:rFonts w:ascii="Arial" w:hAnsi="Arial" w:cs="Arial"/>
          <w:bCs/>
          <w:sz w:val="20"/>
          <w:szCs w:val="20"/>
        </w:rPr>
        <w:t>b</w:t>
      </w:r>
      <w:r w:rsidRPr="004D311F">
        <w:rPr>
          <w:rFonts w:ascii="Arial" w:hAnsi="Arial" w:cs="Arial"/>
          <w:bCs/>
          <w:sz w:val="20"/>
          <w:szCs w:val="20"/>
        </w:rPr>
        <w:t xml:space="preserve">ig </w:t>
      </w:r>
      <w:r w:rsidR="00C45987">
        <w:rPr>
          <w:rFonts w:ascii="Arial" w:hAnsi="Arial" w:cs="Arial"/>
          <w:bCs/>
          <w:sz w:val="20"/>
          <w:szCs w:val="20"/>
        </w:rPr>
        <w:t>m</w:t>
      </w:r>
      <w:r w:rsidRPr="004D311F">
        <w:rPr>
          <w:rFonts w:ascii="Arial" w:hAnsi="Arial" w:cs="Arial"/>
          <w:bCs/>
          <w:sz w:val="20"/>
          <w:szCs w:val="20"/>
        </w:rPr>
        <w:t xml:space="preserve">edia </w:t>
      </w:r>
      <w:r w:rsidR="00C45987">
        <w:rPr>
          <w:rFonts w:ascii="Arial" w:hAnsi="Arial" w:cs="Arial"/>
          <w:bCs/>
          <w:sz w:val="20"/>
          <w:szCs w:val="20"/>
        </w:rPr>
        <w:t>a</w:t>
      </w:r>
      <w:r w:rsidRPr="004D311F">
        <w:rPr>
          <w:rFonts w:ascii="Arial" w:hAnsi="Arial" w:cs="Arial"/>
          <w:bCs/>
          <w:sz w:val="20"/>
          <w:szCs w:val="20"/>
        </w:rPr>
        <w:t xml:space="preserve">mendment, which should stabilize the funding of Czech Television and Czech Radio. Both amendments were approved by the government in June and are on their way to Parliament. </w:t>
      </w:r>
      <w:r w:rsidR="00C45987" w:rsidRPr="00C45987">
        <w:rPr>
          <w:rFonts w:ascii="Arial" w:hAnsi="Arial" w:cs="Arial"/>
          <w:bCs/>
          <w:sz w:val="20"/>
          <w:szCs w:val="20"/>
        </w:rPr>
        <w:t xml:space="preserve">For the reform to have a meaningful impact, it is crucial that the amended Audiovisual Act be adopted by the end of 2024 and come into force in January 2025. </w:t>
      </w:r>
    </w:p>
    <w:p w14:paraId="771C7BD1" w14:textId="77777777" w:rsidR="006A6787" w:rsidRDefault="006A6787" w:rsidP="006A6787">
      <w:pPr>
        <w:spacing w:line="240" w:lineRule="auto"/>
        <w:rPr>
          <w:rFonts w:ascii="Arial" w:hAnsi="Arial" w:cs="Arial"/>
          <w:bCs/>
          <w:sz w:val="20"/>
          <w:szCs w:val="20"/>
        </w:rPr>
      </w:pPr>
    </w:p>
    <w:p w14:paraId="6617F4CF" w14:textId="77777777" w:rsidR="006A6787" w:rsidRDefault="00894878" w:rsidP="006A6787">
      <w:pPr>
        <w:spacing w:line="240" w:lineRule="auto"/>
        <w:rPr>
          <w:rFonts w:ascii="Arial" w:hAnsi="Arial" w:cs="Arial"/>
          <w:b/>
          <w:bCs/>
          <w:sz w:val="20"/>
          <w:szCs w:val="20"/>
        </w:rPr>
      </w:pPr>
      <w:r w:rsidRPr="00894878">
        <w:rPr>
          <w:rFonts w:ascii="Arial" w:hAnsi="Arial" w:cs="Arial"/>
          <w:bCs/>
          <w:sz w:val="20"/>
          <w:szCs w:val="20"/>
        </w:rPr>
        <w:t xml:space="preserve">The APA has long been a partner and advisory body in the development of the amendment to </w:t>
      </w:r>
      <w:r w:rsidR="00681156">
        <w:rPr>
          <w:rFonts w:ascii="Arial" w:hAnsi="Arial" w:cs="Arial"/>
          <w:bCs/>
          <w:sz w:val="20"/>
          <w:szCs w:val="20"/>
        </w:rPr>
        <w:br/>
      </w:r>
      <w:r w:rsidRPr="00894878">
        <w:rPr>
          <w:rFonts w:ascii="Arial" w:hAnsi="Arial" w:cs="Arial"/>
          <w:bCs/>
          <w:sz w:val="20"/>
          <w:szCs w:val="20"/>
        </w:rPr>
        <w:t xml:space="preserve">the Audiovisual Act </w:t>
      </w:r>
      <w:r w:rsidR="00C45987" w:rsidRPr="00894878">
        <w:rPr>
          <w:rFonts w:ascii="Arial" w:hAnsi="Arial" w:cs="Arial"/>
          <w:bCs/>
          <w:sz w:val="20"/>
          <w:szCs w:val="20"/>
        </w:rPr>
        <w:t>and</w:t>
      </w:r>
      <w:r>
        <w:rPr>
          <w:rFonts w:ascii="Arial" w:hAnsi="Arial" w:cs="Arial"/>
          <w:bCs/>
          <w:sz w:val="20"/>
          <w:szCs w:val="20"/>
        </w:rPr>
        <w:t xml:space="preserve"> </w:t>
      </w:r>
      <w:r w:rsidRPr="00894878">
        <w:rPr>
          <w:rFonts w:ascii="Arial" w:hAnsi="Arial" w:cs="Arial"/>
          <w:bCs/>
          <w:sz w:val="20"/>
          <w:szCs w:val="20"/>
        </w:rPr>
        <w:t xml:space="preserve">part of a working group of the Ministry of Culture. The amendment transforms the Czech Film Fund into the Czech Audiovisual Fund and extends </w:t>
      </w:r>
      <w:r w:rsidR="00C45987" w:rsidRPr="00C45987">
        <w:rPr>
          <w:rFonts w:ascii="Arial" w:hAnsi="Arial" w:cs="Arial"/>
          <w:bCs/>
          <w:sz w:val="20"/>
          <w:szCs w:val="20"/>
        </w:rPr>
        <w:t>selective support to include support for TV and VOD production, support for the gaming industry, and improvements to the film incentive mechanism.</w:t>
      </w:r>
      <w:r w:rsidR="00C45987">
        <w:rPr>
          <w:rFonts w:ascii="Arial" w:hAnsi="Arial" w:cs="Arial"/>
          <w:bCs/>
          <w:sz w:val="20"/>
          <w:szCs w:val="20"/>
        </w:rPr>
        <w:t xml:space="preserve"> </w:t>
      </w:r>
      <w:r w:rsidRPr="00894878">
        <w:rPr>
          <w:rFonts w:ascii="Arial" w:hAnsi="Arial" w:cs="Arial"/>
          <w:bCs/>
          <w:sz w:val="20"/>
          <w:szCs w:val="20"/>
        </w:rPr>
        <w:t>It also harmonizes the unequal contributions for different areas of audiovisual production. Commercial television currently contributes 2%, cinemas 1%, broadcasters 1%</w:t>
      </w:r>
      <w:r w:rsidR="002E149B">
        <w:rPr>
          <w:rFonts w:ascii="Arial" w:hAnsi="Arial" w:cs="Arial"/>
          <w:bCs/>
          <w:sz w:val="20"/>
          <w:szCs w:val="20"/>
        </w:rPr>
        <w:t>,</w:t>
      </w:r>
      <w:r w:rsidRPr="00894878">
        <w:rPr>
          <w:rFonts w:ascii="Arial" w:hAnsi="Arial" w:cs="Arial"/>
          <w:bCs/>
          <w:sz w:val="20"/>
          <w:szCs w:val="20"/>
        </w:rPr>
        <w:t xml:space="preserve"> and Czech VOD platforms 0.5%. Foreign VOD services have not yet contributed to the fund. </w:t>
      </w:r>
      <w:r w:rsidR="002E149B">
        <w:rPr>
          <w:rFonts w:ascii="Arial" w:hAnsi="Arial" w:cs="Arial"/>
          <w:bCs/>
          <w:sz w:val="20"/>
          <w:szCs w:val="20"/>
        </w:rPr>
        <w:br/>
      </w:r>
      <w:r w:rsidRPr="00894878">
        <w:rPr>
          <w:rFonts w:ascii="Arial" w:hAnsi="Arial" w:cs="Arial"/>
          <w:bCs/>
          <w:sz w:val="20"/>
          <w:szCs w:val="20"/>
        </w:rPr>
        <w:t>The amendment brings a compromise fair deal where all contribute equal</w:t>
      </w:r>
      <w:r w:rsidR="00C45987">
        <w:rPr>
          <w:rFonts w:ascii="Arial" w:hAnsi="Arial" w:cs="Arial"/>
          <w:bCs/>
          <w:sz w:val="20"/>
          <w:szCs w:val="20"/>
        </w:rPr>
        <w:t>ly</w:t>
      </w:r>
      <w:r w:rsidRPr="00894878">
        <w:rPr>
          <w:rFonts w:ascii="Arial" w:hAnsi="Arial" w:cs="Arial"/>
          <w:bCs/>
          <w:sz w:val="20"/>
          <w:szCs w:val="20"/>
        </w:rPr>
        <w:t xml:space="preserve"> 2% (cinemas, TV, VOD, content acquisitions)</w:t>
      </w:r>
      <w:r w:rsidR="00C45987">
        <w:rPr>
          <w:rFonts w:ascii="Arial" w:hAnsi="Arial" w:cs="Arial"/>
          <w:bCs/>
          <w:sz w:val="20"/>
          <w:szCs w:val="20"/>
        </w:rPr>
        <w:t>,</w:t>
      </w:r>
      <w:r w:rsidRPr="00894878">
        <w:rPr>
          <w:rFonts w:ascii="Arial" w:hAnsi="Arial" w:cs="Arial"/>
          <w:bCs/>
          <w:sz w:val="20"/>
          <w:szCs w:val="20"/>
        </w:rPr>
        <w:t xml:space="preserve"> and the new fee will also apply to foreign platforms providing services in </w:t>
      </w:r>
      <w:r w:rsidR="002E149B">
        <w:rPr>
          <w:rFonts w:ascii="Arial" w:hAnsi="Arial" w:cs="Arial"/>
          <w:bCs/>
          <w:sz w:val="20"/>
          <w:szCs w:val="20"/>
        </w:rPr>
        <w:br/>
      </w:r>
      <w:r w:rsidRPr="00894878">
        <w:rPr>
          <w:rFonts w:ascii="Arial" w:hAnsi="Arial" w:cs="Arial"/>
          <w:bCs/>
          <w:sz w:val="20"/>
          <w:szCs w:val="20"/>
        </w:rPr>
        <w:t>the Czech Republic (e.g. Netflix, Disney+, etc.). In addition, in accordance with the European Audiovisual Directive, VOD platforms will be obligated to make a so-called direct investment and invest at least 1.5% of their revenues from the Czech Republic in domestic content of their choice. In addition to simplifying the operation and administration of the film incentive system, the amendment will also change its funding. The annual budget for funding the incentives will now be linked to the financial performance of the Czech audiovisual industry.</w:t>
      </w:r>
      <w:r w:rsidR="00903C40" w:rsidRPr="008F6C7E">
        <w:rPr>
          <w:rFonts w:ascii="Arial" w:hAnsi="Arial" w:cs="Arial"/>
          <w:bCs/>
          <w:sz w:val="20"/>
          <w:szCs w:val="20"/>
        </w:rPr>
        <w:br/>
      </w:r>
      <w:bookmarkEnd w:id="0"/>
    </w:p>
    <w:p w14:paraId="2CA8F9C2" w14:textId="5F15E5A6" w:rsidR="001E2CB4" w:rsidRPr="006A6787" w:rsidRDefault="001E2CB4" w:rsidP="006A6787">
      <w:pPr>
        <w:spacing w:line="240" w:lineRule="auto"/>
        <w:rPr>
          <w:rFonts w:ascii="Arial" w:hAnsi="Arial" w:cs="Arial"/>
          <w:b/>
          <w:bCs/>
          <w:sz w:val="20"/>
          <w:szCs w:val="20"/>
        </w:rPr>
      </w:pPr>
      <w:r w:rsidRPr="001E2CB4">
        <w:rPr>
          <w:rFonts w:ascii="Arial" w:hAnsi="Arial" w:cs="Arial"/>
          <w:b/>
          <w:bCs/>
          <w:sz w:val="20"/>
          <w:szCs w:val="20"/>
        </w:rPr>
        <w:lastRenderedPageBreak/>
        <w:t>Record Czech production for TV and VOD vs declining theatrical revenues</w:t>
      </w:r>
      <w:r w:rsidR="006A6787">
        <w:rPr>
          <w:rFonts w:ascii="Arial" w:hAnsi="Arial" w:cs="Arial"/>
          <w:b/>
          <w:bCs/>
          <w:sz w:val="20"/>
          <w:szCs w:val="20"/>
        </w:rPr>
        <w:br/>
      </w:r>
      <w:r w:rsidRPr="001E2CB4">
        <w:rPr>
          <w:rFonts w:ascii="Arial" w:hAnsi="Arial" w:cs="Arial"/>
          <w:sz w:val="20"/>
          <w:szCs w:val="20"/>
        </w:rPr>
        <w:t xml:space="preserve">Revenues from original Czech productions increased by 24% year-on-year. Following the global trend, TV and VOD productions </w:t>
      </w:r>
      <w:r>
        <w:rPr>
          <w:rFonts w:ascii="Arial" w:hAnsi="Arial" w:cs="Arial"/>
          <w:sz w:val="20"/>
          <w:szCs w:val="20"/>
        </w:rPr>
        <w:t>represent</w:t>
      </w:r>
      <w:r w:rsidR="002E149B">
        <w:rPr>
          <w:rFonts w:ascii="Arial" w:hAnsi="Arial" w:cs="Arial"/>
          <w:sz w:val="20"/>
          <w:szCs w:val="20"/>
        </w:rPr>
        <w:t xml:space="preserve"> </w:t>
      </w:r>
      <w:r w:rsidRPr="001E2CB4">
        <w:rPr>
          <w:rFonts w:ascii="Arial" w:hAnsi="Arial" w:cs="Arial"/>
          <w:sz w:val="20"/>
          <w:szCs w:val="20"/>
        </w:rPr>
        <w:t>a substantial share of original domestic productions. Of the total 2.1 billion revenues, 1.2 billion c</w:t>
      </w:r>
      <w:r w:rsidR="002E149B">
        <w:rPr>
          <w:rFonts w:ascii="Arial" w:hAnsi="Arial" w:cs="Arial"/>
          <w:sz w:val="20"/>
          <w:szCs w:val="20"/>
        </w:rPr>
        <w:t>ome</w:t>
      </w:r>
      <w:r w:rsidRPr="001E2CB4">
        <w:rPr>
          <w:rFonts w:ascii="Arial" w:hAnsi="Arial" w:cs="Arial"/>
          <w:sz w:val="20"/>
          <w:szCs w:val="20"/>
        </w:rPr>
        <w:t xml:space="preserve"> from TV productions, 92 million from original VOD productions and 853 million from original films </w:t>
      </w:r>
      <w:r w:rsidR="002869A3">
        <w:rPr>
          <w:rFonts w:ascii="Arial" w:hAnsi="Arial" w:cs="Arial"/>
          <w:sz w:val="20"/>
          <w:szCs w:val="20"/>
        </w:rPr>
        <w:t xml:space="preserve">made </w:t>
      </w:r>
      <w:r w:rsidRPr="001E2CB4">
        <w:rPr>
          <w:rFonts w:ascii="Arial" w:hAnsi="Arial" w:cs="Arial"/>
          <w:sz w:val="20"/>
          <w:szCs w:val="20"/>
        </w:rPr>
        <w:t>for theatrical release.</w:t>
      </w:r>
    </w:p>
    <w:p w14:paraId="308907C4" w14:textId="07A025F9" w:rsidR="004040F9" w:rsidRDefault="001E2CB4" w:rsidP="006A6787">
      <w:pPr>
        <w:spacing w:line="240" w:lineRule="auto"/>
        <w:rPr>
          <w:rFonts w:ascii="Arial" w:hAnsi="Arial" w:cs="Arial"/>
          <w:sz w:val="20"/>
          <w:szCs w:val="20"/>
        </w:rPr>
      </w:pPr>
      <w:r w:rsidRPr="001E2CB4">
        <w:rPr>
          <w:rFonts w:ascii="Arial" w:hAnsi="Arial" w:cs="Arial"/>
          <w:sz w:val="20"/>
          <w:szCs w:val="20"/>
        </w:rPr>
        <w:t xml:space="preserve">The share of local content on Czech TV channels and VOD is growing, with Czech series accounting for half of the total </w:t>
      </w:r>
      <w:r w:rsidR="002869A3">
        <w:rPr>
          <w:rFonts w:ascii="Arial" w:hAnsi="Arial" w:cs="Arial"/>
          <w:sz w:val="20"/>
          <w:szCs w:val="20"/>
        </w:rPr>
        <w:t>ratings</w:t>
      </w:r>
      <w:r w:rsidRPr="001E2CB4">
        <w:rPr>
          <w:rFonts w:ascii="Arial" w:hAnsi="Arial" w:cs="Arial"/>
          <w:sz w:val="20"/>
          <w:szCs w:val="20"/>
        </w:rPr>
        <w:t xml:space="preserve"> of all series. </w:t>
      </w:r>
      <w:r w:rsidR="002869A3">
        <w:rPr>
          <w:rFonts w:ascii="Arial" w:hAnsi="Arial" w:cs="Arial"/>
          <w:sz w:val="20"/>
          <w:szCs w:val="20"/>
        </w:rPr>
        <w:t>P</w:t>
      </w:r>
      <w:r w:rsidRPr="001E2CB4">
        <w:rPr>
          <w:rFonts w:ascii="Arial" w:hAnsi="Arial" w:cs="Arial"/>
          <w:sz w:val="20"/>
          <w:szCs w:val="20"/>
        </w:rPr>
        <w:t xml:space="preserve">ublic and commercial broadcasters cannot do without local productions </w:t>
      </w:r>
      <w:r w:rsidR="002E149B">
        <w:rPr>
          <w:rFonts w:ascii="Arial" w:hAnsi="Arial" w:cs="Arial"/>
          <w:sz w:val="20"/>
          <w:szCs w:val="20"/>
        </w:rPr>
        <w:t xml:space="preserve">across </w:t>
      </w:r>
      <w:r w:rsidRPr="001E2CB4">
        <w:rPr>
          <w:rFonts w:ascii="Arial" w:hAnsi="Arial" w:cs="Arial"/>
          <w:sz w:val="20"/>
          <w:szCs w:val="20"/>
        </w:rPr>
        <w:t xml:space="preserve">genres and formats. This also applies to pay TV. The era of streaming services is favorable for Czech TV and VOD production. The Czech </w:t>
      </w:r>
      <w:proofErr w:type="spellStart"/>
      <w:r w:rsidRPr="001E2CB4">
        <w:rPr>
          <w:rFonts w:ascii="Arial" w:hAnsi="Arial" w:cs="Arial"/>
          <w:sz w:val="20"/>
          <w:szCs w:val="20"/>
        </w:rPr>
        <w:t>Voyo</w:t>
      </w:r>
      <w:proofErr w:type="spellEnd"/>
      <w:r w:rsidRPr="001E2CB4">
        <w:rPr>
          <w:rFonts w:ascii="Arial" w:hAnsi="Arial" w:cs="Arial"/>
          <w:sz w:val="20"/>
          <w:szCs w:val="20"/>
        </w:rPr>
        <w:t xml:space="preserve"> platform reports 850,000 subscribers, Czech films regularly appear in Netflix's top 10 in the Czech Republic and Slovakia, and Czech TV series regularly achieve million ratings.</w:t>
      </w:r>
      <w:r w:rsidR="00903C40" w:rsidRPr="008F6C7E">
        <w:rPr>
          <w:rFonts w:ascii="Arial" w:hAnsi="Arial" w:cs="Arial"/>
          <w:sz w:val="20"/>
          <w:szCs w:val="20"/>
        </w:rPr>
        <w:t xml:space="preserve"> </w:t>
      </w:r>
    </w:p>
    <w:p w14:paraId="1FD4D578" w14:textId="34828BE8" w:rsidR="003707A5" w:rsidRDefault="003707A5" w:rsidP="006A6787">
      <w:pPr>
        <w:spacing w:line="240" w:lineRule="auto"/>
        <w:rPr>
          <w:rFonts w:ascii="Arial" w:hAnsi="Arial" w:cs="Arial"/>
          <w:sz w:val="20"/>
          <w:szCs w:val="20"/>
        </w:rPr>
      </w:pPr>
      <w:r w:rsidRPr="003707A5">
        <w:rPr>
          <w:rFonts w:ascii="Arial" w:hAnsi="Arial" w:cs="Arial"/>
          <w:sz w:val="20"/>
          <w:szCs w:val="20"/>
        </w:rPr>
        <w:t xml:space="preserve">Although 2022 marked a partial return to normal for Czech cinema after Covid, it didn't mean a return to the pre-2019 numbers. In 2023, cinema attendance reached 13.3 million </w:t>
      </w:r>
      <w:r w:rsidR="00C24F92">
        <w:rPr>
          <w:rFonts w:ascii="Arial" w:hAnsi="Arial" w:cs="Arial"/>
          <w:color w:val="4D5156"/>
          <w:sz w:val="21"/>
          <w:szCs w:val="21"/>
          <w:shd w:val="clear" w:color="auto" w:fill="FFFFFF"/>
        </w:rPr>
        <w:t>–</w:t>
      </w:r>
      <w:r w:rsidRPr="003707A5">
        <w:rPr>
          <w:rFonts w:ascii="Arial" w:hAnsi="Arial" w:cs="Arial"/>
          <w:sz w:val="20"/>
          <w:szCs w:val="20"/>
        </w:rPr>
        <w:t xml:space="preserve"> below the level of 2016 </w:t>
      </w:r>
      <w:bookmarkStart w:id="1" w:name="_Hlk170569722"/>
      <w:r w:rsidR="00C24F92" w:rsidRPr="00C24F92">
        <w:rPr>
          <w:rFonts w:ascii="Arial" w:hAnsi="Arial" w:cs="Arial"/>
          <w:sz w:val="20"/>
          <w:szCs w:val="20"/>
        </w:rPr>
        <w:t>–</w:t>
      </w:r>
      <w:bookmarkEnd w:id="1"/>
      <w:r w:rsidRPr="003707A5">
        <w:rPr>
          <w:rFonts w:ascii="Arial" w:hAnsi="Arial" w:cs="Arial"/>
          <w:sz w:val="20"/>
          <w:szCs w:val="20"/>
        </w:rPr>
        <w:t xml:space="preserve"> with revenues of 2.3 billion thanks to higher average ticket prices. </w:t>
      </w:r>
      <w:r w:rsidR="00C24F92">
        <w:rPr>
          <w:rFonts w:ascii="Arial" w:hAnsi="Arial" w:cs="Arial"/>
          <w:sz w:val="20"/>
          <w:szCs w:val="20"/>
        </w:rPr>
        <w:t>As i</w:t>
      </w:r>
      <w:r w:rsidR="001B4EB9" w:rsidRPr="001B4EB9">
        <w:rPr>
          <w:rFonts w:ascii="Arial" w:hAnsi="Arial" w:cs="Arial"/>
          <w:sz w:val="20"/>
          <w:szCs w:val="20"/>
        </w:rPr>
        <w:t xml:space="preserve">n the first five months of 2024, only 4.6 million viewers </w:t>
      </w:r>
      <w:r w:rsidR="001B4EB9">
        <w:rPr>
          <w:rFonts w:ascii="Arial" w:hAnsi="Arial" w:cs="Arial"/>
          <w:sz w:val="20"/>
          <w:szCs w:val="20"/>
        </w:rPr>
        <w:t>attended cinemas</w:t>
      </w:r>
      <w:r w:rsidR="001B4EB9" w:rsidRPr="001B4EB9">
        <w:rPr>
          <w:rFonts w:ascii="Arial" w:hAnsi="Arial" w:cs="Arial"/>
          <w:sz w:val="20"/>
          <w:szCs w:val="20"/>
        </w:rPr>
        <w:t xml:space="preserve">, </w:t>
      </w:r>
      <w:r w:rsidR="001B4EB9">
        <w:rPr>
          <w:rFonts w:ascii="Arial" w:hAnsi="Arial" w:cs="Arial"/>
          <w:sz w:val="20"/>
          <w:szCs w:val="20"/>
        </w:rPr>
        <w:t xml:space="preserve">which is </w:t>
      </w:r>
      <w:r w:rsidR="001B4EB9" w:rsidRPr="001B4EB9">
        <w:rPr>
          <w:rFonts w:ascii="Arial" w:hAnsi="Arial" w:cs="Arial"/>
          <w:sz w:val="20"/>
          <w:szCs w:val="20"/>
        </w:rPr>
        <w:t xml:space="preserve">10.2% less than in the same period </w:t>
      </w:r>
      <w:r w:rsidR="001B4EB9">
        <w:rPr>
          <w:rFonts w:ascii="Arial" w:hAnsi="Arial" w:cs="Arial"/>
          <w:sz w:val="20"/>
          <w:szCs w:val="20"/>
        </w:rPr>
        <w:t>of</w:t>
      </w:r>
      <w:r w:rsidR="001B4EB9" w:rsidRPr="001B4EB9">
        <w:rPr>
          <w:rFonts w:ascii="Arial" w:hAnsi="Arial" w:cs="Arial"/>
          <w:sz w:val="20"/>
          <w:szCs w:val="20"/>
        </w:rPr>
        <w:t xml:space="preserve"> 2023, we can expect a decline in attendance this year</w:t>
      </w:r>
      <w:r w:rsidR="00C24F92">
        <w:rPr>
          <w:rFonts w:ascii="Arial" w:hAnsi="Arial" w:cs="Arial"/>
          <w:sz w:val="20"/>
          <w:szCs w:val="20"/>
        </w:rPr>
        <w:t xml:space="preserve"> too</w:t>
      </w:r>
      <w:r w:rsidR="001B4EB9" w:rsidRPr="001B4EB9">
        <w:rPr>
          <w:rFonts w:ascii="Arial" w:hAnsi="Arial" w:cs="Arial"/>
          <w:sz w:val="20"/>
          <w:szCs w:val="20"/>
        </w:rPr>
        <w:t xml:space="preserve">. </w:t>
      </w:r>
      <w:r w:rsidRPr="003707A5">
        <w:rPr>
          <w:rFonts w:ascii="Arial" w:hAnsi="Arial" w:cs="Arial"/>
          <w:sz w:val="20"/>
          <w:szCs w:val="20"/>
        </w:rPr>
        <w:t xml:space="preserve">Czech comedies are </w:t>
      </w:r>
      <w:r w:rsidR="00C24F92">
        <w:rPr>
          <w:rFonts w:ascii="Arial" w:hAnsi="Arial" w:cs="Arial"/>
          <w:sz w:val="20"/>
          <w:szCs w:val="20"/>
        </w:rPr>
        <w:t xml:space="preserve">still </w:t>
      </w:r>
      <w:r w:rsidRPr="003707A5">
        <w:rPr>
          <w:rFonts w:ascii="Arial" w:hAnsi="Arial" w:cs="Arial"/>
          <w:sz w:val="20"/>
          <w:szCs w:val="20"/>
        </w:rPr>
        <w:t xml:space="preserve">leading in domestic cinemas, as confirmed by the </w:t>
      </w:r>
      <w:r w:rsidR="00C24F92">
        <w:rPr>
          <w:rFonts w:ascii="Arial" w:hAnsi="Arial" w:cs="Arial"/>
          <w:sz w:val="20"/>
          <w:szCs w:val="20"/>
        </w:rPr>
        <w:t xml:space="preserve">high </w:t>
      </w:r>
      <w:r w:rsidRPr="003707A5">
        <w:rPr>
          <w:rFonts w:ascii="Arial" w:hAnsi="Arial" w:cs="Arial"/>
          <w:sz w:val="20"/>
          <w:szCs w:val="20"/>
        </w:rPr>
        <w:t xml:space="preserve">attendance of </w:t>
      </w:r>
      <w:proofErr w:type="spellStart"/>
      <w:proofErr w:type="gramStart"/>
      <w:r w:rsidRPr="003707A5">
        <w:rPr>
          <w:rFonts w:ascii="Arial" w:hAnsi="Arial" w:cs="Arial"/>
          <w:i/>
          <w:iCs/>
          <w:sz w:val="20"/>
          <w:szCs w:val="20"/>
        </w:rPr>
        <w:t>ONE</w:t>
      </w:r>
      <w:r>
        <w:rPr>
          <w:rFonts w:ascii="Arial" w:hAnsi="Arial" w:cs="Arial"/>
          <w:i/>
          <w:iCs/>
          <w:sz w:val="20"/>
          <w:szCs w:val="20"/>
        </w:rPr>
        <w:t>M</w:t>
      </w:r>
      <w:r w:rsidRPr="003707A5">
        <w:rPr>
          <w:rFonts w:ascii="Arial" w:hAnsi="Arial" w:cs="Arial"/>
          <w:i/>
          <w:iCs/>
          <w:sz w:val="20"/>
          <w:szCs w:val="20"/>
        </w:rPr>
        <w:t>AN</w:t>
      </w:r>
      <w:r>
        <w:rPr>
          <w:rFonts w:ascii="Arial" w:hAnsi="Arial" w:cs="Arial"/>
          <w:i/>
          <w:iCs/>
          <w:sz w:val="20"/>
          <w:szCs w:val="20"/>
        </w:rPr>
        <w:t>S</w:t>
      </w:r>
      <w:r w:rsidRPr="003707A5">
        <w:rPr>
          <w:rFonts w:ascii="Arial" w:hAnsi="Arial" w:cs="Arial"/>
          <w:i/>
          <w:iCs/>
          <w:sz w:val="20"/>
          <w:szCs w:val="20"/>
        </w:rPr>
        <w:t>HOW</w:t>
      </w:r>
      <w:r>
        <w:rPr>
          <w:rFonts w:ascii="Arial" w:hAnsi="Arial" w:cs="Arial"/>
          <w:i/>
          <w:iCs/>
          <w:sz w:val="20"/>
          <w:szCs w:val="20"/>
        </w:rPr>
        <w:t>:</w:t>
      </w:r>
      <w:r w:rsidRPr="003707A5">
        <w:rPr>
          <w:rFonts w:ascii="Arial" w:hAnsi="Arial" w:cs="Arial"/>
          <w:i/>
          <w:iCs/>
          <w:sz w:val="20"/>
          <w:szCs w:val="20"/>
        </w:rPr>
        <w:t>The</w:t>
      </w:r>
      <w:proofErr w:type="spellEnd"/>
      <w:proofErr w:type="gramEnd"/>
      <w:r w:rsidRPr="003707A5">
        <w:rPr>
          <w:rFonts w:ascii="Arial" w:hAnsi="Arial" w:cs="Arial"/>
          <w:i/>
          <w:iCs/>
          <w:sz w:val="20"/>
          <w:szCs w:val="20"/>
        </w:rPr>
        <w:t xml:space="preserve"> Movie</w:t>
      </w:r>
      <w:r w:rsidRPr="003707A5">
        <w:rPr>
          <w:rFonts w:ascii="Arial" w:hAnsi="Arial" w:cs="Arial"/>
          <w:sz w:val="20"/>
          <w:szCs w:val="20"/>
        </w:rPr>
        <w:t xml:space="preserve"> (over 545,000 viewers) and </w:t>
      </w:r>
      <w:r w:rsidRPr="003707A5">
        <w:rPr>
          <w:rFonts w:ascii="Arial" w:hAnsi="Arial" w:cs="Arial"/>
          <w:i/>
          <w:iCs/>
          <w:sz w:val="20"/>
          <w:szCs w:val="20"/>
        </w:rPr>
        <w:t xml:space="preserve">Island </w:t>
      </w:r>
      <w:r w:rsidRPr="003707A5">
        <w:rPr>
          <w:rFonts w:ascii="Arial" w:hAnsi="Arial" w:cs="Arial"/>
          <w:sz w:val="20"/>
          <w:szCs w:val="20"/>
        </w:rPr>
        <w:t>(over 332,000 viewers), which made it into the top 10 films last year</w:t>
      </w:r>
      <w:r w:rsidR="00C24F92">
        <w:rPr>
          <w:rFonts w:ascii="Arial" w:hAnsi="Arial" w:cs="Arial"/>
          <w:sz w:val="20"/>
          <w:szCs w:val="20"/>
        </w:rPr>
        <w:t xml:space="preserve">, </w:t>
      </w:r>
      <w:r w:rsidRPr="003707A5">
        <w:rPr>
          <w:rFonts w:ascii="Arial" w:hAnsi="Arial" w:cs="Arial"/>
          <w:sz w:val="20"/>
          <w:szCs w:val="20"/>
        </w:rPr>
        <w:t xml:space="preserve"> dominated by the </w:t>
      </w:r>
      <w:r>
        <w:rPr>
          <w:rFonts w:ascii="Arial" w:hAnsi="Arial" w:cs="Arial"/>
          <w:sz w:val="20"/>
          <w:szCs w:val="20"/>
        </w:rPr>
        <w:t>US</w:t>
      </w:r>
      <w:r w:rsidRPr="003707A5">
        <w:rPr>
          <w:rFonts w:ascii="Arial" w:hAnsi="Arial" w:cs="Arial"/>
          <w:sz w:val="20"/>
          <w:szCs w:val="20"/>
        </w:rPr>
        <w:t xml:space="preserve"> film </w:t>
      </w:r>
      <w:r w:rsidRPr="003707A5">
        <w:rPr>
          <w:rFonts w:ascii="Arial" w:hAnsi="Arial" w:cs="Arial"/>
          <w:i/>
          <w:iCs/>
          <w:sz w:val="20"/>
          <w:szCs w:val="20"/>
        </w:rPr>
        <w:t xml:space="preserve">Barbie </w:t>
      </w:r>
      <w:r w:rsidRPr="003707A5">
        <w:rPr>
          <w:rFonts w:ascii="Arial" w:hAnsi="Arial" w:cs="Arial"/>
          <w:sz w:val="20"/>
          <w:szCs w:val="20"/>
        </w:rPr>
        <w:t xml:space="preserve">(722 thousand viewers). The magical 1 million mark was last crossed in Czech cinemas by the Czech comedy </w:t>
      </w:r>
      <w:r w:rsidRPr="003707A5">
        <w:rPr>
          <w:rFonts w:ascii="Arial" w:hAnsi="Arial" w:cs="Arial"/>
          <w:i/>
          <w:iCs/>
          <w:sz w:val="20"/>
          <w:szCs w:val="20"/>
        </w:rPr>
        <w:t>Women on the Run</w:t>
      </w:r>
      <w:r>
        <w:rPr>
          <w:rFonts w:ascii="Arial" w:hAnsi="Arial" w:cs="Arial"/>
          <w:sz w:val="20"/>
          <w:szCs w:val="20"/>
        </w:rPr>
        <w:t xml:space="preserve"> </w:t>
      </w:r>
      <w:r w:rsidRPr="003707A5">
        <w:rPr>
          <w:rFonts w:ascii="Arial" w:hAnsi="Arial" w:cs="Arial"/>
          <w:sz w:val="20"/>
          <w:szCs w:val="20"/>
        </w:rPr>
        <w:t xml:space="preserve">(2019), which reached 1.5 million viewers </w:t>
      </w:r>
      <w:r>
        <w:rPr>
          <w:rFonts w:ascii="Arial" w:hAnsi="Arial" w:cs="Arial"/>
          <w:sz w:val="20"/>
          <w:szCs w:val="20"/>
        </w:rPr>
        <w:t>–</w:t>
      </w:r>
      <w:r w:rsidRPr="003707A5">
        <w:rPr>
          <w:rFonts w:ascii="Arial" w:hAnsi="Arial" w:cs="Arial"/>
          <w:sz w:val="20"/>
          <w:szCs w:val="20"/>
        </w:rPr>
        <w:t xml:space="preserve"> </w:t>
      </w:r>
      <w:r>
        <w:rPr>
          <w:rFonts w:ascii="Arial" w:hAnsi="Arial" w:cs="Arial"/>
          <w:sz w:val="20"/>
          <w:szCs w:val="20"/>
        </w:rPr>
        <w:t xml:space="preserve">the number </w:t>
      </w:r>
      <w:r w:rsidRPr="003707A5">
        <w:rPr>
          <w:rFonts w:ascii="Arial" w:hAnsi="Arial" w:cs="Arial"/>
          <w:sz w:val="20"/>
          <w:szCs w:val="20"/>
        </w:rPr>
        <w:t>no Czech or foreign film has surpassed since.</w:t>
      </w:r>
    </w:p>
    <w:p w14:paraId="3123C60B" w14:textId="77777777" w:rsidR="00740F17" w:rsidRPr="00740F17" w:rsidRDefault="00740F17" w:rsidP="006A6787">
      <w:pPr>
        <w:spacing w:line="240" w:lineRule="auto"/>
        <w:rPr>
          <w:rFonts w:ascii="Arial" w:hAnsi="Arial" w:cs="Arial"/>
          <w:sz w:val="20"/>
          <w:szCs w:val="20"/>
        </w:rPr>
      </w:pPr>
      <w:r w:rsidRPr="00740F17">
        <w:rPr>
          <w:rFonts w:ascii="Arial" w:hAnsi="Arial" w:cs="Arial"/>
          <w:sz w:val="20"/>
          <w:szCs w:val="20"/>
        </w:rPr>
        <w:t>The APA welcomes the government's initiative to increase investment in production, which will bring more growth to the audiovisual industry. This includes, for example, the open support for Czech filmmakers in the form of so-called creative vouchers worth CZK 200 million, which the government has released from the National Economic Recovery Plan.</w:t>
      </w:r>
    </w:p>
    <w:p w14:paraId="55F8FEF5" w14:textId="77777777" w:rsidR="00857783" w:rsidRPr="00857783" w:rsidRDefault="00857783" w:rsidP="006A6787">
      <w:pPr>
        <w:pStyle w:val="Normlnweb"/>
        <w:contextualSpacing/>
        <w:rPr>
          <w:rFonts w:ascii="Arial" w:eastAsia="Times New Roman" w:hAnsi="Arial" w:cs="Arial"/>
          <w:b/>
          <w:bCs/>
          <w:sz w:val="20"/>
          <w:szCs w:val="20"/>
        </w:rPr>
      </w:pPr>
      <w:r w:rsidRPr="00857783">
        <w:rPr>
          <w:rFonts w:ascii="Arial" w:eastAsia="Times New Roman" w:hAnsi="Arial" w:cs="Arial"/>
          <w:b/>
          <w:bCs/>
          <w:sz w:val="20"/>
          <w:szCs w:val="20"/>
        </w:rPr>
        <w:t>Advertising and the Memorandum</w:t>
      </w:r>
    </w:p>
    <w:p w14:paraId="30B0E2FF" w14:textId="26A71438" w:rsidR="00857783" w:rsidRDefault="00857783" w:rsidP="006A6787">
      <w:pPr>
        <w:pStyle w:val="Normlnweb"/>
        <w:contextualSpacing/>
        <w:rPr>
          <w:rFonts w:ascii="Arial" w:eastAsia="Times New Roman" w:hAnsi="Arial" w:cs="Arial"/>
          <w:sz w:val="20"/>
          <w:szCs w:val="20"/>
        </w:rPr>
      </w:pPr>
      <w:r w:rsidRPr="00857783">
        <w:rPr>
          <w:rFonts w:ascii="Arial" w:eastAsia="Times New Roman" w:hAnsi="Arial" w:cs="Arial"/>
          <w:sz w:val="20"/>
          <w:szCs w:val="20"/>
        </w:rPr>
        <w:t>The advertising sector, which contributes just as much to the overall turnover of the audiovisual industry as Czech film and series production, is stabilizing and generally growing after the covid pandemic, although with revenues of CZK 2.14 billion it recorded a slight decline (CZK 300 million) compared to the previous year. Filmmakers attribute this decline to the fact that Prague has become one of the more expensive destinations for foreign productions. Small service commissions</w:t>
      </w:r>
      <w:proofErr w:type="gramStart"/>
      <w:r w:rsidR="00C24F92">
        <w:rPr>
          <w:rFonts w:ascii="Arial" w:eastAsia="Times New Roman" w:hAnsi="Arial" w:cs="Arial"/>
          <w:sz w:val="20"/>
          <w:szCs w:val="20"/>
        </w:rPr>
        <w:t>,</w:t>
      </w:r>
      <w:r w:rsidRPr="00857783">
        <w:rPr>
          <w:rFonts w:ascii="Arial" w:eastAsia="Times New Roman" w:hAnsi="Arial" w:cs="Arial"/>
          <w:sz w:val="20"/>
          <w:szCs w:val="20"/>
        </w:rPr>
        <w:t xml:space="preserve"> in particular</w:t>
      </w:r>
      <w:r w:rsidR="00C24F92">
        <w:rPr>
          <w:rFonts w:ascii="Arial" w:eastAsia="Times New Roman" w:hAnsi="Arial" w:cs="Arial"/>
          <w:sz w:val="20"/>
          <w:szCs w:val="20"/>
        </w:rPr>
        <w:t>,</w:t>
      </w:r>
      <w:r w:rsidRPr="00857783">
        <w:rPr>
          <w:rFonts w:ascii="Arial" w:eastAsia="Times New Roman" w:hAnsi="Arial" w:cs="Arial"/>
          <w:sz w:val="20"/>
          <w:szCs w:val="20"/>
        </w:rPr>
        <w:t xml:space="preserve"> are</w:t>
      </w:r>
      <w:proofErr w:type="gramEnd"/>
      <w:r w:rsidRPr="00857783">
        <w:rPr>
          <w:rFonts w:ascii="Arial" w:eastAsia="Times New Roman" w:hAnsi="Arial" w:cs="Arial"/>
          <w:sz w:val="20"/>
          <w:szCs w:val="20"/>
        </w:rPr>
        <w:t xml:space="preserve"> increasingly moving to booming smaller </w:t>
      </w:r>
      <w:r w:rsidR="00C24F92">
        <w:rPr>
          <w:rFonts w:ascii="Arial" w:eastAsia="Times New Roman" w:hAnsi="Arial" w:cs="Arial"/>
          <w:sz w:val="20"/>
          <w:szCs w:val="20"/>
        </w:rPr>
        <w:t>markets</w:t>
      </w:r>
      <w:r w:rsidRPr="00857783">
        <w:rPr>
          <w:rFonts w:ascii="Arial" w:eastAsia="Times New Roman" w:hAnsi="Arial" w:cs="Arial"/>
          <w:sz w:val="20"/>
          <w:szCs w:val="20"/>
        </w:rPr>
        <w:t xml:space="preserve"> such as Lithuania, Hungary, Serbia and Slovenia, which offer lower prices and have quickly replaced the previously cheaper Ukraine, whose shortfall drove some commissions back to the Czech Republic. The year-on-year decline in advertising revenues is 13%.</w:t>
      </w:r>
    </w:p>
    <w:p w14:paraId="030FE6C6" w14:textId="77777777" w:rsidR="006A6787" w:rsidRDefault="006A6787" w:rsidP="00F9744D">
      <w:pPr>
        <w:pStyle w:val="Normlnweb"/>
        <w:spacing w:line="276" w:lineRule="auto"/>
        <w:contextualSpacing/>
        <w:rPr>
          <w:rFonts w:ascii="Arial" w:eastAsia="Times New Roman" w:hAnsi="Arial" w:cs="Arial"/>
          <w:sz w:val="20"/>
          <w:szCs w:val="20"/>
        </w:rPr>
      </w:pPr>
    </w:p>
    <w:p w14:paraId="01466793" w14:textId="784DAC97" w:rsidR="006A6787" w:rsidRDefault="006A6787" w:rsidP="00F9744D">
      <w:pPr>
        <w:pStyle w:val="Normlnweb"/>
        <w:spacing w:line="276" w:lineRule="auto"/>
        <w:contextualSpacing/>
        <w:rPr>
          <w:rFonts w:ascii="Arial" w:eastAsia="Times New Roman" w:hAnsi="Arial" w:cs="Arial"/>
          <w:sz w:val="20"/>
          <w:szCs w:val="20"/>
        </w:rPr>
      </w:pPr>
      <w:r w:rsidRPr="006A6787">
        <w:rPr>
          <w:rFonts w:ascii="Arial" w:eastAsia="Times New Roman" w:hAnsi="Arial" w:cs="Arial"/>
          <w:sz w:val="20"/>
          <w:szCs w:val="20"/>
        </w:rPr>
        <w:drawing>
          <wp:inline distT="0" distB="0" distL="0" distR="0" wp14:anchorId="56E31F14" wp14:editId="7057EC9E">
            <wp:extent cx="5760720" cy="1593850"/>
            <wp:effectExtent l="0" t="0" r="0" b="6350"/>
            <wp:docPr id="6" name="Obrázek 5">
              <a:extLst xmlns:a="http://schemas.openxmlformats.org/drawingml/2006/main">
                <a:ext uri="{FF2B5EF4-FFF2-40B4-BE49-F238E27FC236}">
                  <a16:creationId xmlns:a16="http://schemas.microsoft.com/office/drawing/2014/main" id="{D98E5ACF-B161-C95D-A6A8-EA1C87677C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D98E5ACF-B161-C95D-A6A8-EA1C87677CA6}"/>
                        </a:ext>
                      </a:extLst>
                    </pic:cNvPr>
                    <pic:cNvPicPr>
                      <a:picLocks noChangeAspect="1"/>
                    </pic:cNvPicPr>
                  </pic:nvPicPr>
                  <pic:blipFill>
                    <a:blip r:embed="rId6"/>
                    <a:stretch>
                      <a:fillRect/>
                    </a:stretch>
                  </pic:blipFill>
                  <pic:spPr>
                    <a:xfrm>
                      <a:off x="0" y="0"/>
                      <a:ext cx="5760720" cy="1593850"/>
                    </a:xfrm>
                    <a:prstGeom prst="rect">
                      <a:avLst/>
                    </a:prstGeom>
                  </pic:spPr>
                </pic:pic>
              </a:graphicData>
            </a:graphic>
          </wp:inline>
        </w:drawing>
      </w:r>
    </w:p>
    <w:p w14:paraId="50DAAFA7" w14:textId="77777777" w:rsidR="00847C46" w:rsidRPr="00847C46" w:rsidRDefault="00847C46" w:rsidP="006A6787">
      <w:pPr>
        <w:spacing w:line="240" w:lineRule="auto"/>
        <w:contextualSpacing/>
        <w:rPr>
          <w:rFonts w:ascii="Arial" w:hAnsi="Arial" w:cs="Arial"/>
          <w:b/>
          <w:bCs/>
          <w:color w:val="000000" w:themeColor="text1"/>
          <w:sz w:val="20"/>
          <w:szCs w:val="20"/>
        </w:rPr>
      </w:pPr>
      <w:r w:rsidRPr="00847C46">
        <w:rPr>
          <w:rFonts w:ascii="Arial" w:hAnsi="Arial" w:cs="Arial"/>
          <w:b/>
          <w:bCs/>
          <w:color w:val="000000" w:themeColor="text1"/>
          <w:sz w:val="20"/>
          <w:szCs w:val="20"/>
        </w:rPr>
        <w:t>Regional Film Offices</w:t>
      </w:r>
    </w:p>
    <w:p w14:paraId="7583E46D" w14:textId="5C21093E" w:rsidR="004040F9" w:rsidRPr="008F6C7E" w:rsidRDefault="00D52603" w:rsidP="006A6787">
      <w:pPr>
        <w:spacing w:line="240" w:lineRule="auto"/>
        <w:contextualSpacing/>
        <w:rPr>
          <w:rFonts w:ascii="Arial" w:hAnsi="Arial" w:cs="Arial"/>
          <w:color w:val="000000" w:themeColor="text1"/>
          <w:sz w:val="20"/>
          <w:szCs w:val="20"/>
        </w:rPr>
      </w:pPr>
      <w:r w:rsidRPr="00D52603">
        <w:rPr>
          <w:rFonts w:ascii="Arial" w:hAnsi="Arial" w:cs="Arial"/>
          <w:color w:val="000000" w:themeColor="text1"/>
          <w:sz w:val="20"/>
          <w:szCs w:val="20"/>
        </w:rPr>
        <w:t xml:space="preserve">Since the APA created the special position of Regional Manager, the regions have reported </w:t>
      </w:r>
      <w:r w:rsidR="00681156">
        <w:rPr>
          <w:rFonts w:ascii="Arial" w:hAnsi="Arial" w:cs="Arial"/>
          <w:color w:val="000000" w:themeColor="text1"/>
          <w:sz w:val="20"/>
          <w:szCs w:val="20"/>
        </w:rPr>
        <w:br/>
      </w:r>
      <w:r w:rsidRPr="00D52603">
        <w:rPr>
          <w:rFonts w:ascii="Arial" w:hAnsi="Arial" w:cs="Arial"/>
          <w:color w:val="000000" w:themeColor="text1"/>
          <w:sz w:val="20"/>
          <w:szCs w:val="20"/>
        </w:rPr>
        <w:t xml:space="preserve">an increasing number of support programs, the highest financial allocation for audiovisual support in history, and exceptional interest among domestic productions in filming in attractive locations outside Prague. </w:t>
      </w:r>
      <w:r w:rsidR="00847C46" w:rsidRPr="00847C46">
        <w:rPr>
          <w:rFonts w:ascii="Arial" w:hAnsi="Arial" w:cs="Arial"/>
          <w:color w:val="000000" w:themeColor="text1"/>
          <w:sz w:val="20"/>
          <w:szCs w:val="20"/>
        </w:rPr>
        <w:t>Czech filmmakers spent a record CZK 100 million in the regions in 2023. Th</w:t>
      </w:r>
      <w:r w:rsidR="009E61EC">
        <w:rPr>
          <w:rFonts w:ascii="Arial" w:hAnsi="Arial" w:cs="Arial"/>
          <w:color w:val="000000" w:themeColor="text1"/>
          <w:sz w:val="20"/>
          <w:szCs w:val="20"/>
        </w:rPr>
        <w:t>is</w:t>
      </w:r>
      <w:r w:rsidR="00847C46" w:rsidRPr="00847C46">
        <w:rPr>
          <w:rFonts w:ascii="Arial" w:hAnsi="Arial" w:cs="Arial"/>
          <w:color w:val="000000" w:themeColor="text1"/>
          <w:sz w:val="20"/>
          <w:szCs w:val="20"/>
        </w:rPr>
        <w:t xml:space="preserve"> growing interest of producers of Czech films and series in locations in various parts of the Czech Republic is a result </w:t>
      </w:r>
      <w:r w:rsidR="00681156">
        <w:rPr>
          <w:rFonts w:ascii="Arial" w:hAnsi="Arial" w:cs="Arial"/>
          <w:color w:val="000000" w:themeColor="text1"/>
          <w:sz w:val="20"/>
          <w:szCs w:val="20"/>
        </w:rPr>
        <w:br/>
      </w:r>
      <w:r w:rsidR="00847C46" w:rsidRPr="00847C46">
        <w:rPr>
          <w:rFonts w:ascii="Arial" w:hAnsi="Arial" w:cs="Arial"/>
          <w:color w:val="000000" w:themeColor="text1"/>
          <w:sz w:val="20"/>
          <w:szCs w:val="20"/>
        </w:rPr>
        <w:t>of the</w:t>
      </w:r>
      <w:r w:rsidR="002F5CDB">
        <w:rPr>
          <w:rFonts w:ascii="Arial" w:hAnsi="Arial" w:cs="Arial"/>
          <w:color w:val="000000" w:themeColor="text1"/>
          <w:sz w:val="20"/>
          <w:szCs w:val="20"/>
        </w:rPr>
        <w:t xml:space="preserve"> launch</w:t>
      </w:r>
      <w:r w:rsidR="00847C46" w:rsidRPr="00847C46">
        <w:rPr>
          <w:rFonts w:ascii="Arial" w:hAnsi="Arial" w:cs="Arial"/>
          <w:color w:val="000000" w:themeColor="text1"/>
          <w:sz w:val="20"/>
          <w:szCs w:val="20"/>
        </w:rPr>
        <w:t xml:space="preserve"> of new </w:t>
      </w:r>
      <w:r w:rsidR="009E61EC">
        <w:rPr>
          <w:rFonts w:ascii="Arial" w:hAnsi="Arial" w:cs="Arial"/>
          <w:color w:val="000000" w:themeColor="text1"/>
          <w:sz w:val="20"/>
          <w:szCs w:val="20"/>
        </w:rPr>
        <w:t>support</w:t>
      </w:r>
      <w:r w:rsidR="00847C46" w:rsidRPr="00847C46">
        <w:rPr>
          <w:rFonts w:ascii="Arial" w:hAnsi="Arial" w:cs="Arial"/>
          <w:color w:val="000000" w:themeColor="text1"/>
          <w:sz w:val="20"/>
          <w:szCs w:val="20"/>
        </w:rPr>
        <w:t xml:space="preserve"> programs and </w:t>
      </w:r>
      <w:r w:rsidR="002F5CDB">
        <w:rPr>
          <w:rFonts w:ascii="Arial" w:hAnsi="Arial" w:cs="Arial"/>
          <w:color w:val="000000" w:themeColor="text1"/>
          <w:sz w:val="20"/>
          <w:szCs w:val="20"/>
        </w:rPr>
        <w:t xml:space="preserve">establishment of new </w:t>
      </w:r>
      <w:r w:rsidR="00847C46" w:rsidRPr="00847C46">
        <w:rPr>
          <w:rFonts w:ascii="Arial" w:hAnsi="Arial" w:cs="Arial"/>
          <w:color w:val="000000" w:themeColor="text1"/>
          <w:sz w:val="20"/>
          <w:szCs w:val="20"/>
        </w:rPr>
        <w:t xml:space="preserve">film offices funded by regions or individual cities. At present, thirteen regional film offices operate outside Prague. Their development, coordinated at the national level by the Czech Film Commission, also leads to the strengthening and </w:t>
      </w:r>
      <w:r w:rsidR="00847C46" w:rsidRPr="00847C46">
        <w:rPr>
          <w:rFonts w:ascii="Arial" w:hAnsi="Arial" w:cs="Arial"/>
          <w:color w:val="000000" w:themeColor="text1"/>
          <w:sz w:val="20"/>
          <w:szCs w:val="20"/>
        </w:rPr>
        <w:lastRenderedPageBreak/>
        <w:t>stabilization of regional support programs.</w:t>
      </w:r>
      <w:r w:rsidR="002F5CDB">
        <w:rPr>
          <w:rFonts w:ascii="Arial" w:hAnsi="Arial" w:cs="Arial"/>
          <w:color w:val="000000" w:themeColor="text1"/>
          <w:sz w:val="20"/>
          <w:szCs w:val="20"/>
        </w:rPr>
        <w:t xml:space="preserve"> </w:t>
      </w:r>
      <w:r w:rsidR="002F5CDB" w:rsidRPr="002F5CDB">
        <w:rPr>
          <w:rFonts w:ascii="Arial" w:hAnsi="Arial" w:cs="Arial"/>
          <w:color w:val="000000" w:themeColor="text1"/>
          <w:sz w:val="20"/>
          <w:szCs w:val="20"/>
        </w:rPr>
        <w:t xml:space="preserve">While in the past, most of the support was provided in </w:t>
      </w:r>
      <w:r w:rsidR="00681156">
        <w:rPr>
          <w:rFonts w:ascii="Arial" w:hAnsi="Arial" w:cs="Arial"/>
          <w:color w:val="000000" w:themeColor="text1"/>
          <w:sz w:val="20"/>
          <w:szCs w:val="20"/>
        </w:rPr>
        <w:br/>
      </w:r>
      <w:r w:rsidR="002F5CDB" w:rsidRPr="002F5CDB">
        <w:rPr>
          <w:rFonts w:ascii="Arial" w:hAnsi="Arial" w:cs="Arial"/>
          <w:color w:val="000000" w:themeColor="text1"/>
          <w:sz w:val="20"/>
          <w:szCs w:val="20"/>
        </w:rPr>
        <w:t>the form of individual grants, today, with the support of the APA, the regions are moving towards more stable forms of support. Last year, APA and CFC organized a very successful "zero year" event with more than 80 participants</w:t>
      </w:r>
      <w:r w:rsidR="002F5CDB">
        <w:rPr>
          <w:rFonts w:ascii="Arial" w:hAnsi="Arial" w:cs="Arial"/>
          <w:color w:val="000000" w:themeColor="text1"/>
          <w:sz w:val="20"/>
          <w:szCs w:val="20"/>
        </w:rPr>
        <w:t xml:space="preserve">, giving </w:t>
      </w:r>
      <w:r w:rsidR="002F5CDB" w:rsidRPr="002F5CDB">
        <w:rPr>
          <w:rFonts w:ascii="Arial" w:hAnsi="Arial" w:cs="Arial"/>
          <w:color w:val="000000" w:themeColor="text1"/>
          <w:sz w:val="20"/>
          <w:szCs w:val="20"/>
        </w:rPr>
        <w:t xml:space="preserve">regional film offices and local government representatives </w:t>
      </w:r>
      <w:r w:rsidR="00681156">
        <w:rPr>
          <w:rFonts w:ascii="Arial" w:hAnsi="Arial" w:cs="Arial"/>
          <w:color w:val="000000" w:themeColor="text1"/>
          <w:sz w:val="20"/>
          <w:szCs w:val="20"/>
        </w:rPr>
        <w:br/>
      </w:r>
      <w:r w:rsidR="002F5CDB">
        <w:rPr>
          <w:rFonts w:ascii="Arial" w:hAnsi="Arial" w:cs="Arial"/>
          <w:color w:val="000000" w:themeColor="text1"/>
          <w:sz w:val="20"/>
          <w:szCs w:val="20"/>
        </w:rPr>
        <w:t xml:space="preserve">the opportunity to </w:t>
      </w:r>
      <w:r w:rsidR="002F5CDB" w:rsidRPr="002F5CDB">
        <w:rPr>
          <w:rFonts w:ascii="Arial" w:hAnsi="Arial" w:cs="Arial"/>
          <w:color w:val="000000" w:themeColor="text1"/>
          <w:sz w:val="20"/>
          <w:szCs w:val="20"/>
        </w:rPr>
        <w:t xml:space="preserve">meet filmmakers. APA has been in contact with the regions since 2015 and has long supported their establishment and development. As a result, the offices provide a better service not only to foreign, but also to local productions. The most significant achievement in the development of regional support programs is the creation of the so-called Film Vouchers within the framework of </w:t>
      </w:r>
      <w:r w:rsidR="00681156">
        <w:rPr>
          <w:rFonts w:ascii="Arial" w:hAnsi="Arial" w:cs="Arial"/>
          <w:color w:val="000000" w:themeColor="text1"/>
          <w:sz w:val="20"/>
          <w:szCs w:val="20"/>
        </w:rPr>
        <w:br/>
      </w:r>
      <w:r w:rsidR="002F5CDB" w:rsidRPr="002F5CDB">
        <w:rPr>
          <w:rFonts w:ascii="Arial" w:hAnsi="Arial" w:cs="Arial"/>
          <w:color w:val="000000" w:themeColor="text1"/>
          <w:sz w:val="20"/>
          <w:szCs w:val="20"/>
        </w:rPr>
        <w:t xml:space="preserve">the Operational Program </w:t>
      </w:r>
      <w:r w:rsidR="009E61EC">
        <w:rPr>
          <w:rFonts w:ascii="Arial" w:hAnsi="Arial" w:cs="Arial"/>
          <w:color w:val="000000" w:themeColor="text1"/>
          <w:sz w:val="20"/>
          <w:szCs w:val="20"/>
        </w:rPr>
        <w:t>Fair</w:t>
      </w:r>
      <w:r w:rsidR="002F5CDB" w:rsidRPr="002F5CDB">
        <w:rPr>
          <w:rFonts w:ascii="Arial" w:hAnsi="Arial" w:cs="Arial"/>
          <w:color w:val="000000" w:themeColor="text1"/>
          <w:sz w:val="20"/>
          <w:szCs w:val="20"/>
        </w:rPr>
        <w:t xml:space="preserve"> Trans</w:t>
      </w:r>
      <w:r w:rsidR="009E61EC">
        <w:rPr>
          <w:rFonts w:ascii="Arial" w:hAnsi="Arial" w:cs="Arial"/>
          <w:color w:val="000000" w:themeColor="text1"/>
          <w:sz w:val="20"/>
          <w:szCs w:val="20"/>
        </w:rPr>
        <w:t>formation</w:t>
      </w:r>
      <w:r w:rsidR="002F5CDB" w:rsidRPr="002F5CDB">
        <w:rPr>
          <w:rFonts w:ascii="Arial" w:hAnsi="Arial" w:cs="Arial"/>
          <w:color w:val="000000" w:themeColor="text1"/>
          <w:sz w:val="20"/>
          <w:szCs w:val="20"/>
        </w:rPr>
        <w:t>, in which APA has been strongly involved from the very beginning.</w:t>
      </w:r>
      <w:r w:rsidR="002F5CDB">
        <w:rPr>
          <w:rFonts w:ascii="Arial" w:hAnsi="Arial" w:cs="Arial"/>
          <w:color w:val="000000" w:themeColor="text1"/>
          <w:sz w:val="20"/>
          <w:szCs w:val="20"/>
        </w:rPr>
        <w:t xml:space="preserve"> </w:t>
      </w:r>
      <w:r w:rsidR="00903C40" w:rsidRPr="008F6C7E">
        <w:rPr>
          <w:rFonts w:ascii="Arial" w:eastAsia="Times New Roman" w:hAnsi="Arial" w:cs="Arial"/>
          <w:color w:val="000000" w:themeColor="text1"/>
          <w:sz w:val="20"/>
          <w:szCs w:val="20"/>
        </w:rPr>
        <w:t xml:space="preserve">The first call of this type was opened in the Ústí </w:t>
      </w:r>
      <w:proofErr w:type="spellStart"/>
      <w:r w:rsidR="00903C40" w:rsidRPr="008F6C7E">
        <w:rPr>
          <w:rFonts w:ascii="Arial" w:eastAsia="Times New Roman" w:hAnsi="Arial" w:cs="Arial"/>
          <w:color w:val="000000" w:themeColor="text1"/>
          <w:sz w:val="20"/>
          <w:szCs w:val="20"/>
        </w:rPr>
        <w:t>nad</w:t>
      </w:r>
      <w:proofErr w:type="spellEnd"/>
      <w:r w:rsidR="00903C40" w:rsidRPr="008F6C7E">
        <w:rPr>
          <w:rFonts w:ascii="Arial" w:eastAsia="Times New Roman" w:hAnsi="Arial" w:cs="Arial"/>
          <w:color w:val="000000" w:themeColor="text1"/>
          <w:sz w:val="20"/>
          <w:szCs w:val="20"/>
        </w:rPr>
        <w:t xml:space="preserve"> Labem region and has an allocation of almost CZK 50 million, which is unprecedented in the history of Czech audiovisual. This autumn, a call with the same parameters and the same allocation will also be announced in the Moravian-Silesian </w:t>
      </w:r>
      <w:r w:rsidR="00694717">
        <w:rPr>
          <w:rFonts w:ascii="Arial" w:eastAsia="Times New Roman" w:hAnsi="Arial" w:cs="Arial"/>
          <w:color w:val="000000" w:themeColor="text1"/>
          <w:sz w:val="20"/>
          <w:szCs w:val="20"/>
        </w:rPr>
        <w:t>r</w:t>
      </w:r>
      <w:r w:rsidR="00903C40" w:rsidRPr="008F6C7E">
        <w:rPr>
          <w:rFonts w:ascii="Arial" w:eastAsia="Times New Roman" w:hAnsi="Arial" w:cs="Arial"/>
          <w:color w:val="000000" w:themeColor="text1"/>
          <w:sz w:val="20"/>
          <w:szCs w:val="20"/>
        </w:rPr>
        <w:t xml:space="preserve">egion, where </w:t>
      </w:r>
      <w:r>
        <w:rPr>
          <w:rFonts w:ascii="Arial" w:eastAsia="Times New Roman" w:hAnsi="Arial" w:cs="Arial"/>
          <w:color w:val="000000" w:themeColor="text1"/>
          <w:sz w:val="20"/>
          <w:szCs w:val="20"/>
        </w:rPr>
        <w:t xml:space="preserve">producers </w:t>
      </w:r>
      <w:r w:rsidR="00903C40" w:rsidRPr="008F6C7E">
        <w:rPr>
          <w:rFonts w:ascii="Arial" w:eastAsia="Times New Roman" w:hAnsi="Arial" w:cs="Arial"/>
          <w:color w:val="000000" w:themeColor="text1"/>
          <w:sz w:val="20"/>
          <w:szCs w:val="20"/>
        </w:rPr>
        <w:t xml:space="preserve">will also be </w:t>
      </w:r>
      <w:r>
        <w:rPr>
          <w:rFonts w:ascii="Arial" w:eastAsia="Times New Roman" w:hAnsi="Arial" w:cs="Arial"/>
          <w:color w:val="000000" w:themeColor="text1"/>
          <w:sz w:val="20"/>
          <w:szCs w:val="20"/>
        </w:rPr>
        <w:t>able</w:t>
      </w:r>
      <w:r w:rsidR="00903C40" w:rsidRPr="008F6C7E">
        <w:rPr>
          <w:rFonts w:ascii="Arial" w:eastAsia="Times New Roman" w:hAnsi="Arial" w:cs="Arial"/>
          <w:color w:val="000000" w:themeColor="text1"/>
          <w:sz w:val="20"/>
          <w:szCs w:val="20"/>
        </w:rPr>
        <w:t xml:space="preserve"> to apply for support </w:t>
      </w:r>
      <w:proofErr w:type="gramStart"/>
      <w:r w:rsidR="00903C40" w:rsidRPr="008F6C7E">
        <w:rPr>
          <w:rFonts w:ascii="Arial" w:eastAsia="Times New Roman" w:hAnsi="Arial" w:cs="Arial"/>
          <w:color w:val="000000" w:themeColor="text1"/>
          <w:sz w:val="20"/>
          <w:szCs w:val="20"/>
        </w:rPr>
        <w:t>for the production of</w:t>
      </w:r>
      <w:proofErr w:type="gramEnd"/>
      <w:r w:rsidR="00903C40" w:rsidRPr="008F6C7E">
        <w:rPr>
          <w:rFonts w:ascii="Arial" w:eastAsia="Times New Roman" w:hAnsi="Arial" w:cs="Arial"/>
          <w:color w:val="000000" w:themeColor="text1"/>
          <w:sz w:val="20"/>
          <w:szCs w:val="20"/>
        </w:rPr>
        <w:t xml:space="preserve"> animated films. </w:t>
      </w:r>
    </w:p>
    <w:p w14:paraId="083B5A40" w14:textId="099B965B" w:rsidR="00B70578" w:rsidRDefault="00903C40" w:rsidP="006A6787">
      <w:pPr>
        <w:spacing w:before="240" w:line="240" w:lineRule="auto"/>
        <w:rPr>
          <w:rFonts w:ascii="Arial" w:hAnsi="Arial" w:cs="Arial"/>
          <w:bCs/>
          <w:sz w:val="20"/>
          <w:szCs w:val="20"/>
        </w:rPr>
      </w:pPr>
      <w:r w:rsidRPr="008F6C7E">
        <w:rPr>
          <w:rFonts w:ascii="Arial" w:hAnsi="Arial" w:cs="Arial"/>
          <w:b/>
          <w:bCs/>
          <w:sz w:val="20"/>
          <w:szCs w:val="20"/>
        </w:rPr>
        <w:t>Animated films and series</w:t>
      </w:r>
      <w:r w:rsidR="006B4194" w:rsidRPr="008F6C7E">
        <w:rPr>
          <w:rFonts w:ascii="Arial" w:hAnsi="Arial" w:cs="Arial"/>
          <w:b/>
          <w:bCs/>
          <w:sz w:val="20"/>
          <w:szCs w:val="20"/>
        </w:rPr>
        <w:br/>
      </w:r>
      <w:r w:rsidR="00B70578" w:rsidRPr="00B70578">
        <w:rPr>
          <w:rFonts w:ascii="Arial" w:hAnsi="Arial" w:cs="Arial"/>
          <w:bCs/>
          <w:sz w:val="20"/>
          <w:szCs w:val="20"/>
        </w:rPr>
        <w:t xml:space="preserve">The APA see great potential in Czech animation, which has </w:t>
      </w:r>
      <w:r w:rsidR="00B70578">
        <w:rPr>
          <w:rFonts w:ascii="Arial" w:hAnsi="Arial" w:cs="Arial"/>
          <w:bCs/>
          <w:sz w:val="20"/>
          <w:szCs w:val="20"/>
        </w:rPr>
        <w:t xml:space="preserve">always </w:t>
      </w:r>
      <w:r w:rsidR="00B70578" w:rsidRPr="00B70578">
        <w:rPr>
          <w:rFonts w:ascii="Arial" w:hAnsi="Arial" w:cs="Arial"/>
          <w:bCs/>
          <w:sz w:val="20"/>
          <w:szCs w:val="20"/>
        </w:rPr>
        <w:t xml:space="preserve">successfully represented </w:t>
      </w:r>
      <w:r w:rsidR="00681156">
        <w:rPr>
          <w:rFonts w:ascii="Arial" w:hAnsi="Arial" w:cs="Arial"/>
          <w:bCs/>
          <w:sz w:val="20"/>
          <w:szCs w:val="20"/>
        </w:rPr>
        <w:br/>
      </w:r>
      <w:r w:rsidR="00B70578" w:rsidRPr="00B70578">
        <w:rPr>
          <w:rFonts w:ascii="Arial" w:hAnsi="Arial" w:cs="Arial"/>
          <w:bCs/>
          <w:sz w:val="20"/>
          <w:szCs w:val="20"/>
        </w:rPr>
        <w:t xml:space="preserve">the Czech Republic abroad. </w:t>
      </w:r>
      <w:r w:rsidR="00B70578">
        <w:rPr>
          <w:rFonts w:ascii="Arial" w:hAnsi="Arial" w:cs="Arial"/>
          <w:bCs/>
          <w:sz w:val="20"/>
          <w:szCs w:val="20"/>
        </w:rPr>
        <w:t xml:space="preserve">However, </w:t>
      </w:r>
      <w:r w:rsidR="00B70578" w:rsidRPr="00B70578">
        <w:rPr>
          <w:rFonts w:ascii="Arial" w:hAnsi="Arial" w:cs="Arial"/>
          <w:bCs/>
          <w:sz w:val="20"/>
          <w:szCs w:val="20"/>
        </w:rPr>
        <w:t xml:space="preserve">in the face of </w:t>
      </w:r>
      <w:r w:rsidR="00B70578">
        <w:rPr>
          <w:rFonts w:ascii="Arial" w:hAnsi="Arial" w:cs="Arial"/>
          <w:bCs/>
          <w:sz w:val="20"/>
          <w:szCs w:val="20"/>
        </w:rPr>
        <w:t xml:space="preserve">growing </w:t>
      </w:r>
      <w:r w:rsidR="00B70578" w:rsidRPr="00B70578">
        <w:rPr>
          <w:rFonts w:ascii="Arial" w:hAnsi="Arial" w:cs="Arial"/>
          <w:bCs/>
          <w:sz w:val="20"/>
          <w:szCs w:val="20"/>
        </w:rPr>
        <w:t>competition in Europe</w:t>
      </w:r>
      <w:r w:rsidR="00B70578">
        <w:rPr>
          <w:rFonts w:ascii="Arial" w:hAnsi="Arial" w:cs="Arial"/>
          <w:bCs/>
          <w:sz w:val="20"/>
          <w:szCs w:val="20"/>
        </w:rPr>
        <w:t>, t</w:t>
      </w:r>
      <w:r w:rsidR="00B70578" w:rsidRPr="00B70578">
        <w:rPr>
          <w:rFonts w:ascii="Arial" w:hAnsi="Arial" w:cs="Arial"/>
          <w:bCs/>
          <w:sz w:val="20"/>
          <w:szCs w:val="20"/>
        </w:rPr>
        <w:t xml:space="preserve">he industry needs </w:t>
      </w:r>
      <w:r w:rsidR="00681156">
        <w:rPr>
          <w:rFonts w:ascii="Arial" w:hAnsi="Arial" w:cs="Arial"/>
          <w:bCs/>
          <w:sz w:val="20"/>
          <w:szCs w:val="20"/>
        </w:rPr>
        <w:br/>
      </w:r>
      <w:r w:rsidR="00B70578" w:rsidRPr="00B70578">
        <w:rPr>
          <w:rFonts w:ascii="Arial" w:hAnsi="Arial" w:cs="Arial"/>
          <w:bCs/>
          <w:sz w:val="20"/>
          <w:szCs w:val="20"/>
        </w:rPr>
        <w:t>a change, especially since domestic animation has the potential to increase its revenues fivefold</w:t>
      </w:r>
      <w:r w:rsidR="00B70578">
        <w:rPr>
          <w:rFonts w:ascii="Arial" w:hAnsi="Arial" w:cs="Arial"/>
          <w:bCs/>
          <w:sz w:val="20"/>
          <w:szCs w:val="20"/>
        </w:rPr>
        <w:t>,</w:t>
      </w:r>
      <w:r w:rsidR="00B70578" w:rsidRPr="00B70578">
        <w:rPr>
          <w:rFonts w:ascii="Arial" w:hAnsi="Arial" w:cs="Arial"/>
          <w:bCs/>
          <w:sz w:val="20"/>
          <w:szCs w:val="20"/>
        </w:rPr>
        <w:t xml:space="preserve"> to CZK 500 million a year</w:t>
      </w:r>
      <w:r w:rsidR="00B70578">
        <w:rPr>
          <w:rFonts w:ascii="Arial" w:hAnsi="Arial" w:cs="Arial"/>
          <w:bCs/>
          <w:sz w:val="20"/>
          <w:szCs w:val="20"/>
        </w:rPr>
        <w:t>,</w:t>
      </w:r>
      <w:r w:rsidR="00B70578" w:rsidRPr="00B70578">
        <w:rPr>
          <w:rFonts w:ascii="Arial" w:hAnsi="Arial" w:cs="Arial"/>
          <w:bCs/>
          <w:sz w:val="20"/>
          <w:szCs w:val="20"/>
        </w:rPr>
        <w:t xml:space="preserve"> over the next seven years. The production of animated films offers great opportunities for professions with higher added value, especially in connection with the video game industry. Animation is not cheaper to produce than live-action films and requires comparable investments, but every </w:t>
      </w:r>
      <w:r w:rsidR="00F22EC7">
        <w:rPr>
          <w:rFonts w:ascii="Arial" w:hAnsi="Arial" w:cs="Arial"/>
          <w:bCs/>
          <w:sz w:val="20"/>
          <w:szCs w:val="20"/>
        </w:rPr>
        <w:t>crown</w:t>
      </w:r>
      <w:r w:rsidR="00B70578" w:rsidRPr="00B70578">
        <w:rPr>
          <w:rFonts w:ascii="Arial" w:hAnsi="Arial" w:cs="Arial"/>
          <w:bCs/>
          <w:sz w:val="20"/>
          <w:szCs w:val="20"/>
        </w:rPr>
        <w:t xml:space="preserve"> invested is returned to the economy many times over. The APA is </w:t>
      </w:r>
      <w:r w:rsidR="00F22EC7">
        <w:rPr>
          <w:rFonts w:ascii="Arial" w:hAnsi="Arial" w:cs="Arial"/>
          <w:bCs/>
          <w:sz w:val="20"/>
          <w:szCs w:val="20"/>
        </w:rPr>
        <w:t xml:space="preserve">currently </w:t>
      </w:r>
      <w:r w:rsidR="00B70578" w:rsidRPr="00B70578">
        <w:rPr>
          <w:rFonts w:ascii="Arial" w:hAnsi="Arial" w:cs="Arial"/>
          <w:bCs/>
          <w:sz w:val="20"/>
          <w:szCs w:val="20"/>
        </w:rPr>
        <w:t xml:space="preserve">working on a vision for the development of animation for the years 2024 to 2030. According to the European Audiovisual Observatory, European animation </w:t>
      </w:r>
      <w:proofErr w:type="gramStart"/>
      <w:r w:rsidR="00B70578" w:rsidRPr="00B70578">
        <w:rPr>
          <w:rFonts w:ascii="Arial" w:hAnsi="Arial" w:cs="Arial"/>
          <w:bCs/>
          <w:sz w:val="20"/>
          <w:szCs w:val="20"/>
        </w:rPr>
        <w:t>as a whole is</w:t>
      </w:r>
      <w:proofErr w:type="gramEnd"/>
      <w:r w:rsidR="00B70578" w:rsidRPr="00B70578">
        <w:rPr>
          <w:rFonts w:ascii="Arial" w:hAnsi="Arial" w:cs="Arial"/>
          <w:bCs/>
          <w:sz w:val="20"/>
          <w:szCs w:val="20"/>
        </w:rPr>
        <w:t xml:space="preserve"> growing at a rate of 20% per year, with 220 series produced each year, comprising 5,200 episodes and 830 hours.</w:t>
      </w:r>
      <w:r w:rsidR="002C1EEA">
        <w:rPr>
          <w:rFonts w:ascii="Arial" w:hAnsi="Arial" w:cs="Arial"/>
          <w:bCs/>
          <w:sz w:val="20"/>
          <w:szCs w:val="20"/>
        </w:rPr>
        <w:t xml:space="preserve"> </w:t>
      </w:r>
      <w:r w:rsidR="00681156">
        <w:rPr>
          <w:rFonts w:ascii="Arial" w:hAnsi="Arial" w:cs="Arial"/>
          <w:bCs/>
          <w:sz w:val="20"/>
          <w:szCs w:val="20"/>
        </w:rPr>
        <w:br/>
      </w:r>
      <w:r w:rsidR="002C1EEA" w:rsidRPr="002C1EEA">
        <w:rPr>
          <w:rFonts w:ascii="Arial" w:hAnsi="Arial" w:cs="Arial"/>
          <w:bCs/>
          <w:sz w:val="20"/>
          <w:szCs w:val="20"/>
        </w:rPr>
        <w:t xml:space="preserve">The strongest markets in Europe are France, Germany and the UK, but globally American and Japanese productions dominate. TV series account for up to 90% of animation production; on </w:t>
      </w:r>
      <w:proofErr w:type="spellStart"/>
      <w:r w:rsidR="002C1EEA" w:rsidRPr="002C1EEA">
        <w:rPr>
          <w:rFonts w:ascii="Arial" w:hAnsi="Arial" w:cs="Arial"/>
          <w:bCs/>
          <w:sz w:val="20"/>
          <w:szCs w:val="20"/>
        </w:rPr>
        <w:t>SVOD</w:t>
      </w:r>
      <w:proofErr w:type="spellEnd"/>
      <w:r w:rsidR="002C1EEA" w:rsidRPr="002C1EEA">
        <w:rPr>
          <w:rFonts w:ascii="Arial" w:hAnsi="Arial" w:cs="Arial"/>
          <w:bCs/>
          <w:sz w:val="20"/>
          <w:szCs w:val="20"/>
        </w:rPr>
        <w:t xml:space="preserve"> platforms, animation has a global share of 22%. Experts believe that the Czech Republic has </w:t>
      </w:r>
      <w:r w:rsidR="00681156">
        <w:rPr>
          <w:rFonts w:ascii="Arial" w:hAnsi="Arial" w:cs="Arial"/>
          <w:bCs/>
          <w:sz w:val="20"/>
          <w:szCs w:val="20"/>
        </w:rPr>
        <w:br/>
      </w:r>
      <w:r w:rsidR="002C1EEA" w:rsidRPr="002C1EEA">
        <w:rPr>
          <w:rFonts w:ascii="Arial" w:hAnsi="Arial" w:cs="Arial"/>
          <w:bCs/>
          <w:sz w:val="20"/>
          <w:szCs w:val="20"/>
        </w:rPr>
        <w:t>the potential to produce at least 12 hours of animated series and at least 1.5 feature films per year compared to European figures; with such production, the annual turnover of Czech animation could reach up to CZK 500 million. However, the current state of Czech animation production is one hour of series per year and 0.8-1.2 feature films per year, with an annual turnover of approximately CZK 100 million</w:t>
      </w:r>
      <w:r w:rsidR="00694717">
        <w:rPr>
          <w:rFonts w:ascii="Arial" w:hAnsi="Arial" w:cs="Arial"/>
          <w:bCs/>
          <w:sz w:val="20"/>
          <w:szCs w:val="20"/>
        </w:rPr>
        <w:t>, while t</w:t>
      </w:r>
      <w:r w:rsidR="002C1EEA" w:rsidRPr="002C1EEA">
        <w:rPr>
          <w:rFonts w:ascii="Arial" w:hAnsi="Arial" w:cs="Arial"/>
          <w:bCs/>
          <w:sz w:val="20"/>
          <w:szCs w:val="20"/>
        </w:rPr>
        <w:t xml:space="preserve">he domestic audiovisual industry </w:t>
      </w:r>
      <w:proofErr w:type="gramStart"/>
      <w:r w:rsidR="002C1EEA" w:rsidRPr="002C1EEA">
        <w:rPr>
          <w:rFonts w:ascii="Arial" w:hAnsi="Arial" w:cs="Arial"/>
          <w:bCs/>
          <w:sz w:val="20"/>
          <w:szCs w:val="20"/>
        </w:rPr>
        <w:t>as a whole has</w:t>
      </w:r>
      <w:proofErr w:type="gramEnd"/>
      <w:r w:rsidR="002C1EEA" w:rsidRPr="002C1EEA">
        <w:rPr>
          <w:rFonts w:ascii="Arial" w:hAnsi="Arial" w:cs="Arial"/>
          <w:bCs/>
          <w:sz w:val="20"/>
          <w:szCs w:val="20"/>
        </w:rPr>
        <w:t xml:space="preserve"> been growing steadily for the past 15 years and in 2022</w:t>
      </w:r>
      <w:r w:rsidR="002C1EEA">
        <w:rPr>
          <w:rFonts w:ascii="Arial" w:hAnsi="Arial" w:cs="Arial"/>
          <w:bCs/>
          <w:sz w:val="20"/>
          <w:szCs w:val="20"/>
        </w:rPr>
        <w:t xml:space="preserve"> it reached </w:t>
      </w:r>
      <w:r w:rsidR="002C1EEA" w:rsidRPr="002C1EEA">
        <w:rPr>
          <w:rFonts w:ascii="Arial" w:hAnsi="Arial" w:cs="Arial"/>
          <w:bCs/>
          <w:sz w:val="20"/>
          <w:szCs w:val="20"/>
        </w:rPr>
        <w:t>a turnover of CZK 30 billion. Funds can be raised from three sources</w:t>
      </w:r>
      <w:r w:rsidR="00694717">
        <w:rPr>
          <w:rFonts w:ascii="Arial" w:hAnsi="Arial" w:cs="Arial"/>
          <w:bCs/>
          <w:sz w:val="20"/>
          <w:szCs w:val="20"/>
        </w:rPr>
        <w:t xml:space="preserve">: </w:t>
      </w:r>
      <w:r w:rsidR="002C1EEA" w:rsidRPr="002C1EEA">
        <w:rPr>
          <w:rFonts w:ascii="Arial" w:hAnsi="Arial" w:cs="Arial"/>
          <w:bCs/>
          <w:sz w:val="20"/>
          <w:szCs w:val="20"/>
        </w:rPr>
        <w:t xml:space="preserve">the future </w:t>
      </w:r>
      <w:r w:rsidR="002C1EEA">
        <w:rPr>
          <w:rFonts w:ascii="Arial" w:hAnsi="Arial" w:cs="Arial"/>
          <w:bCs/>
          <w:sz w:val="20"/>
          <w:szCs w:val="20"/>
        </w:rPr>
        <w:t>Czec</w:t>
      </w:r>
      <w:r w:rsidR="00F22EC7">
        <w:rPr>
          <w:rFonts w:ascii="Arial" w:hAnsi="Arial" w:cs="Arial"/>
          <w:bCs/>
          <w:sz w:val="20"/>
          <w:szCs w:val="20"/>
        </w:rPr>
        <w:t>h</w:t>
      </w:r>
      <w:r w:rsidR="002C1EEA" w:rsidRPr="002C1EEA">
        <w:rPr>
          <w:rFonts w:ascii="Arial" w:hAnsi="Arial" w:cs="Arial"/>
          <w:bCs/>
          <w:sz w:val="20"/>
          <w:szCs w:val="20"/>
        </w:rPr>
        <w:t xml:space="preserve"> Audiovisual Fund plus regional funds, domestic TV and platforms, and foreign co-productions or pre-sales of new </w:t>
      </w:r>
      <w:r w:rsidR="002C1EEA">
        <w:rPr>
          <w:rFonts w:ascii="Arial" w:hAnsi="Arial" w:cs="Arial"/>
          <w:bCs/>
          <w:sz w:val="20"/>
          <w:szCs w:val="20"/>
        </w:rPr>
        <w:t>productions</w:t>
      </w:r>
      <w:r w:rsidR="002C1EEA" w:rsidRPr="002C1EEA">
        <w:rPr>
          <w:rFonts w:ascii="Arial" w:hAnsi="Arial" w:cs="Arial"/>
          <w:bCs/>
          <w:sz w:val="20"/>
          <w:szCs w:val="20"/>
        </w:rPr>
        <w:t>.</w:t>
      </w:r>
    </w:p>
    <w:p w14:paraId="154DF28A" w14:textId="78517B75" w:rsidR="004040F9" w:rsidRDefault="00903C40" w:rsidP="006A6787">
      <w:pPr>
        <w:pStyle w:val="Normlnweb"/>
        <w:contextualSpacing/>
        <w:rPr>
          <w:rFonts w:ascii="Arial" w:hAnsi="Arial" w:cs="Arial"/>
          <w:color w:val="000000"/>
          <w:sz w:val="20"/>
          <w:szCs w:val="20"/>
          <w:shd w:val="clear" w:color="auto" w:fill="FFFFFF"/>
        </w:rPr>
      </w:pPr>
      <w:r w:rsidRPr="008F6C7E">
        <w:rPr>
          <w:rFonts w:ascii="Arial" w:eastAsia="Times New Roman" w:hAnsi="Arial" w:cs="Arial"/>
          <w:b/>
          <w:bCs/>
          <w:sz w:val="20"/>
          <w:szCs w:val="20"/>
        </w:rPr>
        <w:t>Achievements of 2023</w:t>
      </w:r>
      <w:r w:rsidR="00A719CA" w:rsidRPr="008F6C7E">
        <w:rPr>
          <w:rFonts w:ascii="Arial" w:eastAsia="Times New Roman" w:hAnsi="Arial" w:cs="Arial"/>
          <w:b/>
          <w:bCs/>
          <w:sz w:val="20"/>
          <w:szCs w:val="20"/>
        </w:rPr>
        <w:br/>
      </w:r>
      <w:r w:rsidR="002C1EEA" w:rsidRPr="002C1EEA">
        <w:rPr>
          <w:rFonts w:ascii="Arial" w:hAnsi="Arial" w:cs="Arial"/>
          <w:color w:val="000000"/>
          <w:sz w:val="20"/>
          <w:szCs w:val="20"/>
          <w:shd w:val="clear" w:color="auto" w:fill="FFFFFF"/>
        </w:rPr>
        <w:t xml:space="preserve">Czech audiovisual production has always </w:t>
      </w:r>
      <w:r w:rsidR="00F22EC7">
        <w:rPr>
          <w:rFonts w:ascii="Arial" w:hAnsi="Arial" w:cs="Arial"/>
          <w:color w:val="000000"/>
          <w:sz w:val="20"/>
          <w:szCs w:val="20"/>
          <w:shd w:val="clear" w:color="auto" w:fill="FFFFFF"/>
        </w:rPr>
        <w:t>delivered</w:t>
      </w:r>
      <w:r w:rsidR="002C1EEA" w:rsidRPr="002C1EEA">
        <w:rPr>
          <w:rFonts w:ascii="Arial" w:hAnsi="Arial" w:cs="Arial"/>
          <w:color w:val="000000"/>
          <w:sz w:val="20"/>
          <w:szCs w:val="20"/>
          <w:shd w:val="clear" w:color="auto" w:fill="FFFFFF"/>
        </w:rPr>
        <w:t xml:space="preserve"> works of art represent</w:t>
      </w:r>
      <w:r w:rsidR="00694717">
        <w:rPr>
          <w:rFonts w:ascii="Arial" w:hAnsi="Arial" w:cs="Arial"/>
          <w:color w:val="000000"/>
          <w:sz w:val="20"/>
          <w:szCs w:val="20"/>
          <w:shd w:val="clear" w:color="auto" w:fill="FFFFFF"/>
        </w:rPr>
        <w:t>ing</w:t>
      </w:r>
      <w:r w:rsidR="002C1EEA" w:rsidRPr="002C1EEA">
        <w:rPr>
          <w:rFonts w:ascii="Arial" w:hAnsi="Arial" w:cs="Arial"/>
          <w:color w:val="000000"/>
          <w:sz w:val="20"/>
          <w:szCs w:val="20"/>
          <w:shd w:val="clear" w:color="auto" w:fill="FFFFFF"/>
        </w:rPr>
        <w:t xml:space="preserve"> the Czech Republic at foreign festivals</w:t>
      </w:r>
      <w:r w:rsidR="00F22EC7">
        <w:rPr>
          <w:rFonts w:ascii="Arial" w:hAnsi="Arial" w:cs="Arial"/>
          <w:color w:val="000000"/>
          <w:sz w:val="20"/>
          <w:szCs w:val="20"/>
          <w:shd w:val="clear" w:color="auto" w:fill="FFFFFF"/>
        </w:rPr>
        <w:t xml:space="preserve"> and </w:t>
      </w:r>
      <w:r w:rsidR="00694717">
        <w:rPr>
          <w:rFonts w:ascii="Arial" w:hAnsi="Arial" w:cs="Arial"/>
          <w:color w:val="000000"/>
          <w:sz w:val="20"/>
          <w:szCs w:val="20"/>
          <w:shd w:val="clear" w:color="auto" w:fill="FFFFFF"/>
        </w:rPr>
        <w:t>at the same time</w:t>
      </w:r>
      <w:r w:rsidR="002C1EEA" w:rsidRPr="002C1EEA">
        <w:rPr>
          <w:rFonts w:ascii="Arial" w:hAnsi="Arial" w:cs="Arial"/>
          <w:color w:val="000000"/>
          <w:sz w:val="20"/>
          <w:szCs w:val="20"/>
          <w:shd w:val="clear" w:color="auto" w:fill="FFFFFF"/>
        </w:rPr>
        <w:t xml:space="preserve"> attract</w:t>
      </w:r>
      <w:r w:rsidR="00694717">
        <w:rPr>
          <w:rFonts w:ascii="Arial" w:hAnsi="Arial" w:cs="Arial"/>
          <w:color w:val="000000"/>
          <w:sz w:val="20"/>
          <w:szCs w:val="20"/>
          <w:shd w:val="clear" w:color="auto" w:fill="FFFFFF"/>
        </w:rPr>
        <w:t>ing</w:t>
      </w:r>
      <w:r w:rsidR="002C1EEA" w:rsidRPr="002C1EEA">
        <w:rPr>
          <w:rFonts w:ascii="Arial" w:hAnsi="Arial" w:cs="Arial"/>
          <w:color w:val="000000"/>
          <w:sz w:val="20"/>
          <w:szCs w:val="20"/>
          <w:shd w:val="clear" w:color="auto" w:fill="FFFFFF"/>
        </w:rPr>
        <w:t xml:space="preserve"> audiences, as evidenced by the growing popularity of Czech series on TV and VOD platforms, as well as the success of Czech feature films, for example, on Netflix.</w:t>
      </w:r>
    </w:p>
    <w:p w14:paraId="47B21A32" w14:textId="77777777" w:rsidR="00D95BF9" w:rsidRDefault="00D95BF9" w:rsidP="006A6787">
      <w:pPr>
        <w:pStyle w:val="Normlnweb"/>
        <w:contextualSpacing/>
        <w:rPr>
          <w:rFonts w:ascii="Arial" w:hAnsi="Arial" w:cs="Arial"/>
          <w:color w:val="000000"/>
          <w:sz w:val="20"/>
          <w:szCs w:val="20"/>
          <w:shd w:val="clear" w:color="auto" w:fill="FFFFFF"/>
        </w:rPr>
      </w:pPr>
    </w:p>
    <w:p w14:paraId="5912B0BB" w14:textId="4811C032" w:rsidR="002C1EEA" w:rsidRDefault="002C1EEA" w:rsidP="006A6787">
      <w:pPr>
        <w:pStyle w:val="Normlnweb"/>
        <w:contextualSpacing/>
        <w:rPr>
          <w:rFonts w:ascii="Arial" w:hAnsi="Arial" w:cs="Arial"/>
          <w:color w:val="000000"/>
          <w:sz w:val="20"/>
          <w:szCs w:val="20"/>
          <w:shd w:val="clear" w:color="auto" w:fill="FFFFFF"/>
        </w:rPr>
      </w:pPr>
      <w:r w:rsidRPr="002C1EEA">
        <w:rPr>
          <w:rFonts w:ascii="Arial" w:hAnsi="Arial" w:cs="Arial"/>
          <w:color w:val="000000"/>
          <w:sz w:val="20"/>
          <w:szCs w:val="20"/>
          <w:shd w:val="clear" w:color="auto" w:fill="FFFFFF"/>
        </w:rPr>
        <w:t xml:space="preserve">Although the low film incentive is no longer competitive and we have unfortunately lost </w:t>
      </w:r>
      <w:r w:rsidR="00ED77E2">
        <w:rPr>
          <w:rFonts w:ascii="Arial" w:hAnsi="Arial" w:cs="Arial"/>
          <w:color w:val="000000"/>
          <w:sz w:val="20"/>
          <w:szCs w:val="20"/>
          <w:shd w:val="clear" w:color="auto" w:fill="FFFFFF"/>
        </w:rPr>
        <w:t xml:space="preserve">numerous </w:t>
      </w:r>
      <w:r w:rsidR="00ED77E2" w:rsidRPr="002C1EEA">
        <w:rPr>
          <w:rFonts w:ascii="Arial" w:hAnsi="Arial" w:cs="Arial"/>
          <w:color w:val="000000"/>
          <w:sz w:val="20"/>
          <w:szCs w:val="20"/>
          <w:shd w:val="clear" w:color="auto" w:fill="FFFFFF"/>
        </w:rPr>
        <w:t>prestigious</w:t>
      </w:r>
      <w:r w:rsidRPr="002C1EEA">
        <w:rPr>
          <w:rFonts w:ascii="Arial" w:hAnsi="Arial" w:cs="Arial"/>
          <w:color w:val="000000"/>
          <w:sz w:val="20"/>
          <w:szCs w:val="20"/>
          <w:shd w:val="clear" w:color="auto" w:fill="FFFFFF"/>
        </w:rPr>
        <w:t xml:space="preserve"> projects as a result, this is offset by local professional film crews, traditionally popular Czech film locations and a well-developed film infrastructure. This was also the reason why several foreign productions came back here last year to shoot sequels to internationally known TV series or major film projects. The production of the sci-fi series </w:t>
      </w:r>
      <w:r w:rsidRPr="00F22EC7">
        <w:rPr>
          <w:rFonts w:ascii="Arial" w:hAnsi="Arial" w:cs="Arial"/>
          <w:i/>
          <w:iCs/>
          <w:color w:val="000000"/>
          <w:sz w:val="20"/>
          <w:szCs w:val="20"/>
          <w:shd w:val="clear" w:color="auto" w:fill="FFFFFF"/>
        </w:rPr>
        <w:t>Foundation: Emperor's War</w:t>
      </w:r>
      <w:r w:rsidRPr="002C1EEA">
        <w:rPr>
          <w:rFonts w:ascii="Arial" w:hAnsi="Arial" w:cs="Arial"/>
          <w:color w:val="000000"/>
          <w:sz w:val="20"/>
          <w:szCs w:val="20"/>
          <w:shd w:val="clear" w:color="auto" w:fill="FFFFFF"/>
        </w:rPr>
        <w:t xml:space="preserve">, filmed for </w:t>
      </w:r>
      <w:proofErr w:type="spellStart"/>
      <w:r w:rsidRPr="002C1EEA">
        <w:rPr>
          <w:rFonts w:ascii="Arial" w:hAnsi="Arial" w:cs="Arial"/>
          <w:color w:val="000000"/>
          <w:sz w:val="20"/>
          <w:szCs w:val="20"/>
          <w:shd w:val="clear" w:color="auto" w:fill="FFFFFF"/>
        </w:rPr>
        <w:t>Skydance</w:t>
      </w:r>
      <w:proofErr w:type="spellEnd"/>
      <w:r w:rsidRPr="002C1EEA">
        <w:rPr>
          <w:rFonts w:ascii="Arial" w:hAnsi="Arial" w:cs="Arial"/>
          <w:color w:val="000000"/>
          <w:sz w:val="20"/>
          <w:szCs w:val="20"/>
          <w:shd w:val="clear" w:color="auto" w:fill="FFFFFF"/>
        </w:rPr>
        <w:t xml:space="preserve"> Television, returned to the country in 2023. A total of 41 shooting days were spent in Prague, Most, </w:t>
      </w:r>
      <w:proofErr w:type="spellStart"/>
      <w:r w:rsidRPr="002C1EEA">
        <w:rPr>
          <w:rFonts w:ascii="Arial" w:hAnsi="Arial" w:cs="Arial"/>
          <w:color w:val="000000"/>
          <w:sz w:val="20"/>
          <w:szCs w:val="20"/>
          <w:shd w:val="clear" w:color="auto" w:fill="FFFFFF"/>
        </w:rPr>
        <w:t>Kačina</w:t>
      </w:r>
      <w:proofErr w:type="spellEnd"/>
      <w:r w:rsidRPr="002C1EEA">
        <w:rPr>
          <w:rFonts w:ascii="Arial" w:hAnsi="Arial" w:cs="Arial"/>
          <w:color w:val="000000"/>
          <w:sz w:val="20"/>
          <w:szCs w:val="20"/>
          <w:shd w:val="clear" w:color="auto" w:fill="FFFFFF"/>
        </w:rPr>
        <w:t xml:space="preserve"> Castle</w:t>
      </w:r>
      <w:r w:rsidR="00F22EC7">
        <w:rPr>
          <w:rFonts w:ascii="Arial" w:hAnsi="Arial" w:cs="Arial"/>
          <w:color w:val="000000"/>
          <w:sz w:val="20"/>
          <w:szCs w:val="20"/>
          <w:shd w:val="clear" w:color="auto" w:fill="FFFFFF"/>
        </w:rPr>
        <w:t>,</w:t>
      </w:r>
      <w:r w:rsidRPr="002C1EEA">
        <w:rPr>
          <w:rFonts w:ascii="Arial" w:hAnsi="Arial" w:cs="Arial"/>
          <w:color w:val="000000"/>
          <w:sz w:val="20"/>
          <w:szCs w:val="20"/>
          <w:shd w:val="clear" w:color="auto" w:fill="FFFFFF"/>
        </w:rPr>
        <w:t xml:space="preserve"> and </w:t>
      </w:r>
      <w:proofErr w:type="spellStart"/>
      <w:r w:rsidRPr="002C1EEA">
        <w:rPr>
          <w:rFonts w:ascii="Arial" w:hAnsi="Arial" w:cs="Arial"/>
          <w:color w:val="000000"/>
          <w:sz w:val="20"/>
          <w:szCs w:val="20"/>
          <w:shd w:val="clear" w:color="auto" w:fill="FFFFFF"/>
        </w:rPr>
        <w:t>Satalice</w:t>
      </w:r>
      <w:proofErr w:type="spellEnd"/>
      <w:r w:rsidRPr="002C1EEA">
        <w:rPr>
          <w:rFonts w:ascii="Arial" w:hAnsi="Arial" w:cs="Arial"/>
          <w:color w:val="000000"/>
          <w:sz w:val="20"/>
          <w:szCs w:val="20"/>
          <w:shd w:val="clear" w:color="auto" w:fill="FFFFFF"/>
        </w:rPr>
        <w:t xml:space="preserve">. A similar case is the return of the </w:t>
      </w:r>
      <w:r w:rsidRPr="00F22EC7">
        <w:rPr>
          <w:rFonts w:ascii="Arial" w:hAnsi="Arial" w:cs="Arial"/>
          <w:i/>
          <w:iCs/>
          <w:color w:val="000000"/>
          <w:sz w:val="20"/>
          <w:szCs w:val="20"/>
          <w:shd w:val="clear" w:color="auto" w:fill="FFFFFF"/>
        </w:rPr>
        <w:t xml:space="preserve">Wheel of Time </w:t>
      </w:r>
      <w:r w:rsidRPr="002C1EEA">
        <w:rPr>
          <w:rFonts w:ascii="Arial" w:hAnsi="Arial" w:cs="Arial"/>
          <w:color w:val="000000"/>
          <w:sz w:val="20"/>
          <w:szCs w:val="20"/>
          <w:shd w:val="clear" w:color="auto" w:fill="FFFFFF"/>
        </w:rPr>
        <w:t xml:space="preserve">project, which was filmed for Amazon Studios by the Sony Pictures Television. Its sequel was shot on Czech locations for a total of 110 days. At the beginning of 2023, the Hollywood blockbuster with the working title </w:t>
      </w:r>
      <w:r w:rsidRPr="00F22EC7">
        <w:rPr>
          <w:rFonts w:ascii="Arial" w:hAnsi="Arial" w:cs="Arial"/>
          <w:i/>
          <w:iCs/>
          <w:color w:val="000000"/>
          <w:sz w:val="20"/>
          <w:szCs w:val="20"/>
          <w:shd w:val="clear" w:color="auto" w:fill="FFFFFF"/>
        </w:rPr>
        <w:t>Ballerina</w:t>
      </w:r>
      <w:r w:rsidRPr="002C1EEA">
        <w:rPr>
          <w:rFonts w:ascii="Arial" w:hAnsi="Arial" w:cs="Arial"/>
          <w:color w:val="000000"/>
          <w:sz w:val="20"/>
          <w:szCs w:val="20"/>
          <w:shd w:val="clear" w:color="auto" w:fill="FFFFFF"/>
        </w:rPr>
        <w:t>, starring Anna de Armas and Keanu Reeves, resumed shooting for Lionsgate for 51 days.</w:t>
      </w:r>
      <w:r w:rsidR="00215059">
        <w:rPr>
          <w:rFonts w:ascii="Arial" w:hAnsi="Arial" w:cs="Arial"/>
          <w:color w:val="000000"/>
          <w:sz w:val="20"/>
          <w:szCs w:val="20"/>
          <w:shd w:val="clear" w:color="auto" w:fill="FFFFFF"/>
        </w:rPr>
        <w:t xml:space="preserve"> </w:t>
      </w:r>
      <w:r w:rsidR="00215059" w:rsidRPr="00215059">
        <w:rPr>
          <w:rFonts w:ascii="Arial" w:hAnsi="Arial" w:cs="Arial"/>
          <w:color w:val="000000"/>
          <w:sz w:val="20"/>
          <w:szCs w:val="20"/>
          <w:shd w:val="clear" w:color="auto" w:fill="FFFFFF"/>
        </w:rPr>
        <w:t xml:space="preserve">The Czech Republic was chosen by the American studio NBCUniversal for the remake of </w:t>
      </w:r>
      <w:r w:rsidR="00681156">
        <w:rPr>
          <w:rFonts w:ascii="Arial" w:hAnsi="Arial" w:cs="Arial"/>
          <w:color w:val="000000"/>
          <w:sz w:val="20"/>
          <w:szCs w:val="20"/>
          <w:shd w:val="clear" w:color="auto" w:fill="FFFFFF"/>
        </w:rPr>
        <w:br/>
      </w:r>
      <w:r w:rsidR="00215059" w:rsidRPr="00215059">
        <w:rPr>
          <w:rFonts w:ascii="Arial" w:hAnsi="Arial" w:cs="Arial"/>
          <w:color w:val="000000"/>
          <w:sz w:val="20"/>
          <w:szCs w:val="20"/>
          <w:shd w:val="clear" w:color="auto" w:fill="FFFFFF"/>
        </w:rPr>
        <w:t xml:space="preserve">the legendary horror film </w:t>
      </w:r>
      <w:r w:rsidR="00215059" w:rsidRPr="00F22EC7">
        <w:rPr>
          <w:rFonts w:ascii="Arial" w:hAnsi="Arial" w:cs="Arial"/>
          <w:i/>
          <w:iCs/>
          <w:color w:val="000000"/>
          <w:sz w:val="20"/>
          <w:szCs w:val="20"/>
          <w:shd w:val="clear" w:color="auto" w:fill="FFFFFF"/>
        </w:rPr>
        <w:t>Nosferatu</w:t>
      </w:r>
      <w:r w:rsidR="00215059" w:rsidRPr="00215059">
        <w:rPr>
          <w:rFonts w:ascii="Arial" w:hAnsi="Arial" w:cs="Arial"/>
          <w:color w:val="000000"/>
          <w:sz w:val="20"/>
          <w:szCs w:val="20"/>
          <w:shd w:val="clear" w:color="auto" w:fill="FFFFFF"/>
        </w:rPr>
        <w:t>, directed by the famous Robert Eggers and prepared by a production team led by the famous American director and screenwriter Chris Columbus (</w:t>
      </w:r>
      <w:r w:rsidR="00215059" w:rsidRPr="00F22EC7">
        <w:rPr>
          <w:rFonts w:ascii="Arial" w:hAnsi="Arial" w:cs="Arial"/>
          <w:i/>
          <w:iCs/>
          <w:color w:val="000000"/>
          <w:sz w:val="20"/>
          <w:szCs w:val="20"/>
          <w:shd w:val="clear" w:color="auto" w:fill="FFFFFF"/>
        </w:rPr>
        <w:t>Harry Potter, Home</w:t>
      </w:r>
      <w:r w:rsidR="00215059" w:rsidRPr="00215059">
        <w:rPr>
          <w:rFonts w:ascii="Arial" w:hAnsi="Arial" w:cs="Arial"/>
          <w:color w:val="000000"/>
          <w:sz w:val="20"/>
          <w:szCs w:val="20"/>
          <w:shd w:val="clear" w:color="auto" w:fill="FFFFFF"/>
        </w:rPr>
        <w:t xml:space="preserve"> </w:t>
      </w:r>
      <w:r w:rsidR="00215059" w:rsidRPr="00F22EC7">
        <w:rPr>
          <w:rFonts w:ascii="Arial" w:hAnsi="Arial" w:cs="Arial"/>
          <w:i/>
          <w:iCs/>
          <w:color w:val="000000"/>
          <w:sz w:val="20"/>
          <w:szCs w:val="20"/>
          <w:shd w:val="clear" w:color="auto" w:fill="FFFFFF"/>
        </w:rPr>
        <w:t>Alone</w:t>
      </w:r>
      <w:r w:rsidR="00215059" w:rsidRPr="00215059">
        <w:rPr>
          <w:rFonts w:ascii="Arial" w:hAnsi="Arial" w:cs="Arial"/>
          <w:color w:val="000000"/>
          <w:sz w:val="20"/>
          <w:szCs w:val="20"/>
          <w:shd w:val="clear" w:color="auto" w:fill="FFFFFF"/>
        </w:rPr>
        <w:t>)</w:t>
      </w:r>
      <w:r w:rsidR="00F22EC7">
        <w:rPr>
          <w:rFonts w:ascii="Arial" w:hAnsi="Arial" w:cs="Arial"/>
          <w:color w:val="000000"/>
          <w:sz w:val="20"/>
          <w:szCs w:val="20"/>
          <w:shd w:val="clear" w:color="auto" w:fill="FFFFFF"/>
        </w:rPr>
        <w:t>. T</w:t>
      </w:r>
      <w:r w:rsidR="00215059" w:rsidRPr="00215059">
        <w:rPr>
          <w:rFonts w:ascii="Arial" w:hAnsi="Arial" w:cs="Arial"/>
          <w:color w:val="000000"/>
          <w:sz w:val="20"/>
          <w:szCs w:val="20"/>
          <w:shd w:val="clear" w:color="auto" w:fill="FFFFFF"/>
        </w:rPr>
        <w:t xml:space="preserve">he filmmakers spent 59 days in the Czech Republic on many locations, the main </w:t>
      </w:r>
      <w:r w:rsidR="00F22EC7">
        <w:rPr>
          <w:rFonts w:ascii="Arial" w:hAnsi="Arial" w:cs="Arial"/>
          <w:color w:val="000000"/>
          <w:sz w:val="20"/>
          <w:szCs w:val="20"/>
          <w:shd w:val="clear" w:color="auto" w:fill="FFFFFF"/>
        </w:rPr>
        <w:t xml:space="preserve">cast included </w:t>
      </w:r>
      <w:r w:rsidR="00215059" w:rsidRPr="00215059">
        <w:rPr>
          <w:rFonts w:ascii="Arial" w:hAnsi="Arial" w:cs="Arial"/>
          <w:color w:val="000000"/>
          <w:sz w:val="20"/>
          <w:szCs w:val="20"/>
          <w:shd w:val="clear" w:color="auto" w:fill="FFFFFF"/>
        </w:rPr>
        <w:t xml:space="preserve">Bill Skarsgård, Lily-Rose Depp and Willem Dafoe. The Czech locations were also used for the </w:t>
      </w:r>
      <w:r w:rsidR="00F22EC7">
        <w:rPr>
          <w:rFonts w:ascii="Arial" w:hAnsi="Arial" w:cs="Arial"/>
          <w:color w:val="000000"/>
          <w:sz w:val="20"/>
          <w:szCs w:val="20"/>
          <w:shd w:val="clear" w:color="auto" w:fill="FFFFFF"/>
        </w:rPr>
        <w:t>recent</w:t>
      </w:r>
      <w:r w:rsidR="00215059" w:rsidRPr="00215059">
        <w:rPr>
          <w:rFonts w:ascii="Arial" w:hAnsi="Arial" w:cs="Arial"/>
          <w:color w:val="000000"/>
          <w:sz w:val="20"/>
          <w:szCs w:val="20"/>
          <w:shd w:val="clear" w:color="auto" w:fill="FFFFFF"/>
        </w:rPr>
        <w:t xml:space="preserve"> remake of </w:t>
      </w:r>
      <w:r w:rsidR="00215059" w:rsidRPr="00F22EC7">
        <w:rPr>
          <w:rFonts w:ascii="Arial" w:hAnsi="Arial" w:cs="Arial"/>
          <w:i/>
          <w:iCs/>
          <w:color w:val="000000"/>
          <w:sz w:val="20"/>
          <w:szCs w:val="20"/>
          <w:shd w:val="clear" w:color="auto" w:fill="FFFFFF"/>
        </w:rPr>
        <w:t>Interview with the Vampire</w:t>
      </w:r>
      <w:r w:rsidR="00215059" w:rsidRPr="00215059">
        <w:rPr>
          <w:rFonts w:ascii="Arial" w:hAnsi="Arial" w:cs="Arial"/>
          <w:color w:val="000000"/>
          <w:sz w:val="20"/>
          <w:szCs w:val="20"/>
          <w:shd w:val="clear" w:color="auto" w:fill="FFFFFF"/>
        </w:rPr>
        <w:t xml:space="preserve">, the second season of the horror series was shot here for 76 days for the American company AMC Studios and producer Adam O'Byrne. </w:t>
      </w:r>
      <w:r w:rsidR="008C30D6" w:rsidRPr="008C30D6">
        <w:rPr>
          <w:rFonts w:ascii="Arial" w:hAnsi="Arial" w:cs="Arial"/>
          <w:color w:val="000000"/>
          <w:sz w:val="20"/>
          <w:szCs w:val="20"/>
          <w:shd w:val="clear" w:color="auto" w:fill="FFFFFF"/>
        </w:rPr>
        <w:t xml:space="preserve">Czech Republic attracted the filmmakers of the co-production series </w:t>
      </w:r>
      <w:r w:rsidR="008C30D6" w:rsidRPr="008C30D6">
        <w:rPr>
          <w:rFonts w:ascii="Arial" w:hAnsi="Arial" w:cs="Arial"/>
          <w:i/>
          <w:iCs/>
          <w:color w:val="000000"/>
          <w:sz w:val="20"/>
          <w:szCs w:val="20"/>
          <w:shd w:val="clear" w:color="auto" w:fill="FFFFFF"/>
        </w:rPr>
        <w:t>Families Like Ours</w:t>
      </w:r>
      <w:r w:rsidR="008C30D6" w:rsidRPr="008C30D6">
        <w:rPr>
          <w:rFonts w:ascii="Arial" w:hAnsi="Arial" w:cs="Arial"/>
          <w:color w:val="000000"/>
          <w:sz w:val="20"/>
          <w:szCs w:val="20"/>
          <w:shd w:val="clear" w:color="auto" w:fill="FFFFFF"/>
        </w:rPr>
        <w:t xml:space="preserve"> </w:t>
      </w:r>
      <w:r w:rsidR="008C30D6">
        <w:rPr>
          <w:rFonts w:ascii="Arial" w:hAnsi="Arial" w:cs="Arial"/>
          <w:color w:val="000000"/>
          <w:sz w:val="20"/>
          <w:szCs w:val="20"/>
          <w:shd w:val="clear" w:color="auto" w:fill="FFFFFF"/>
        </w:rPr>
        <w:t>by</w:t>
      </w:r>
      <w:r w:rsidR="008C30D6" w:rsidRPr="008C30D6">
        <w:rPr>
          <w:rFonts w:ascii="Arial" w:hAnsi="Arial" w:cs="Arial"/>
          <w:color w:val="000000"/>
          <w:sz w:val="20"/>
          <w:szCs w:val="20"/>
          <w:shd w:val="clear" w:color="auto" w:fill="FFFFFF"/>
        </w:rPr>
        <w:t xml:space="preserve"> the star Danish director </w:t>
      </w:r>
      <w:r w:rsidR="008C30D6" w:rsidRPr="008C30D6">
        <w:rPr>
          <w:rFonts w:ascii="Arial" w:hAnsi="Arial" w:cs="Arial"/>
          <w:color w:val="000000"/>
          <w:sz w:val="20"/>
          <w:szCs w:val="20"/>
          <w:shd w:val="clear" w:color="auto" w:fill="FFFFFF"/>
        </w:rPr>
        <w:lastRenderedPageBreak/>
        <w:t xml:space="preserve">Thomas </w:t>
      </w:r>
      <w:proofErr w:type="spellStart"/>
      <w:r w:rsidR="008C30D6" w:rsidRPr="008C30D6">
        <w:rPr>
          <w:rFonts w:ascii="Arial" w:hAnsi="Arial" w:cs="Arial"/>
          <w:color w:val="000000"/>
          <w:sz w:val="20"/>
          <w:szCs w:val="20"/>
          <w:shd w:val="clear" w:color="auto" w:fill="FFFFFF"/>
        </w:rPr>
        <w:t>Vintenberg</w:t>
      </w:r>
      <w:proofErr w:type="spellEnd"/>
      <w:r w:rsidR="008C30D6" w:rsidRPr="008C30D6">
        <w:rPr>
          <w:rFonts w:ascii="Arial" w:hAnsi="Arial" w:cs="Arial"/>
          <w:color w:val="000000"/>
          <w:sz w:val="20"/>
          <w:szCs w:val="20"/>
          <w:shd w:val="clear" w:color="auto" w:fill="FFFFFF"/>
        </w:rPr>
        <w:t xml:space="preserve"> (</w:t>
      </w:r>
      <w:r w:rsidR="008C30D6" w:rsidRPr="008C30D6">
        <w:rPr>
          <w:rFonts w:ascii="Arial" w:hAnsi="Arial" w:cs="Arial"/>
          <w:i/>
          <w:iCs/>
          <w:color w:val="000000"/>
          <w:sz w:val="20"/>
          <w:szCs w:val="20"/>
          <w:shd w:val="clear" w:color="auto" w:fill="FFFFFF"/>
        </w:rPr>
        <w:t>Another Round, The Hunt, The Celebration</w:t>
      </w:r>
      <w:r w:rsidR="008C30D6" w:rsidRPr="008C30D6">
        <w:rPr>
          <w:rFonts w:ascii="Arial" w:hAnsi="Arial" w:cs="Arial"/>
          <w:color w:val="000000"/>
          <w:sz w:val="20"/>
          <w:szCs w:val="20"/>
          <w:shd w:val="clear" w:color="auto" w:fill="FFFFFF"/>
        </w:rPr>
        <w:t>)</w:t>
      </w:r>
      <w:r w:rsidR="008C30D6">
        <w:rPr>
          <w:rFonts w:ascii="Arial" w:hAnsi="Arial" w:cs="Arial"/>
          <w:color w:val="000000"/>
          <w:sz w:val="20"/>
          <w:szCs w:val="20"/>
          <w:shd w:val="clear" w:color="auto" w:fill="FFFFFF"/>
        </w:rPr>
        <w:t xml:space="preserve">, who filmed here for </w:t>
      </w:r>
      <w:r w:rsidR="008C30D6" w:rsidRPr="008C30D6">
        <w:rPr>
          <w:rFonts w:ascii="Arial" w:hAnsi="Arial" w:cs="Arial"/>
          <w:color w:val="000000"/>
          <w:sz w:val="20"/>
          <w:szCs w:val="20"/>
          <w:shd w:val="clear" w:color="auto" w:fill="FFFFFF"/>
        </w:rPr>
        <w:t>28 days</w:t>
      </w:r>
      <w:r w:rsidR="008C30D6">
        <w:rPr>
          <w:rFonts w:ascii="Arial" w:hAnsi="Arial" w:cs="Arial"/>
          <w:color w:val="000000"/>
          <w:sz w:val="20"/>
          <w:szCs w:val="20"/>
          <w:shd w:val="clear" w:color="auto" w:fill="FFFFFF"/>
        </w:rPr>
        <w:t>.</w:t>
      </w:r>
      <w:r w:rsidR="008C30D6" w:rsidRPr="008C30D6">
        <w:rPr>
          <w:rFonts w:ascii="Arial" w:hAnsi="Arial" w:cs="Arial"/>
          <w:color w:val="000000"/>
          <w:sz w:val="20"/>
          <w:szCs w:val="20"/>
          <w:shd w:val="clear" w:color="auto" w:fill="FFFFFF"/>
        </w:rPr>
        <w:t xml:space="preserve"> </w:t>
      </w:r>
      <w:r w:rsidR="00681156">
        <w:rPr>
          <w:rFonts w:ascii="Arial" w:hAnsi="Arial" w:cs="Arial"/>
          <w:color w:val="000000"/>
          <w:sz w:val="20"/>
          <w:szCs w:val="20"/>
          <w:shd w:val="clear" w:color="auto" w:fill="FFFFFF"/>
        </w:rPr>
        <w:br/>
      </w:r>
      <w:r w:rsidR="00215059" w:rsidRPr="00215059">
        <w:rPr>
          <w:rFonts w:ascii="Arial" w:hAnsi="Arial" w:cs="Arial"/>
          <w:color w:val="000000"/>
          <w:sz w:val="20"/>
          <w:szCs w:val="20"/>
          <w:shd w:val="clear" w:color="auto" w:fill="FFFFFF"/>
        </w:rPr>
        <w:t xml:space="preserve">The Czech Republic also hosted the shooting of the German fantasy film </w:t>
      </w:r>
      <w:r w:rsidR="00215059" w:rsidRPr="00F22EC7">
        <w:rPr>
          <w:rFonts w:ascii="Arial" w:hAnsi="Arial" w:cs="Arial"/>
          <w:i/>
          <w:iCs/>
          <w:color w:val="000000"/>
          <w:sz w:val="20"/>
          <w:szCs w:val="20"/>
          <w:shd w:val="clear" w:color="auto" w:fill="FFFFFF"/>
        </w:rPr>
        <w:t>Kazar</w:t>
      </w:r>
      <w:r w:rsidR="00215059" w:rsidRPr="00215059">
        <w:rPr>
          <w:rFonts w:ascii="Arial" w:hAnsi="Arial" w:cs="Arial"/>
          <w:color w:val="000000"/>
          <w:sz w:val="20"/>
          <w:szCs w:val="20"/>
          <w:shd w:val="clear" w:color="auto" w:fill="FFFFFF"/>
        </w:rPr>
        <w:t xml:space="preserve"> and the German fairy tale </w:t>
      </w:r>
      <w:r w:rsidR="00215059" w:rsidRPr="00F22EC7">
        <w:rPr>
          <w:rFonts w:ascii="Arial" w:hAnsi="Arial" w:cs="Arial"/>
          <w:i/>
          <w:iCs/>
          <w:color w:val="000000"/>
          <w:sz w:val="20"/>
          <w:szCs w:val="20"/>
          <w:shd w:val="clear" w:color="auto" w:fill="FFFFFF"/>
        </w:rPr>
        <w:t>Rapunzel</w:t>
      </w:r>
      <w:r w:rsidR="00215059" w:rsidRPr="00215059">
        <w:rPr>
          <w:rFonts w:ascii="Arial" w:hAnsi="Arial" w:cs="Arial"/>
          <w:color w:val="000000"/>
          <w:sz w:val="20"/>
          <w:szCs w:val="20"/>
          <w:shd w:val="clear" w:color="auto" w:fill="FFFFFF"/>
        </w:rPr>
        <w:t xml:space="preserve">, both of which were shot here for a total of 21 days. </w:t>
      </w:r>
      <w:r w:rsidR="00F22EC7">
        <w:rPr>
          <w:rFonts w:ascii="Arial" w:hAnsi="Arial" w:cs="Arial"/>
          <w:color w:val="000000"/>
          <w:sz w:val="20"/>
          <w:szCs w:val="20"/>
          <w:shd w:val="clear" w:color="auto" w:fill="FFFFFF"/>
        </w:rPr>
        <w:t>A</w:t>
      </w:r>
      <w:r w:rsidR="00215059" w:rsidRPr="00215059">
        <w:rPr>
          <w:rFonts w:ascii="Arial" w:hAnsi="Arial" w:cs="Arial"/>
          <w:color w:val="000000"/>
          <w:sz w:val="20"/>
          <w:szCs w:val="20"/>
          <w:shd w:val="clear" w:color="auto" w:fill="FFFFFF"/>
        </w:rPr>
        <w:t xml:space="preserve">lso worth mentioning </w:t>
      </w:r>
      <w:r w:rsidR="00F22EC7">
        <w:rPr>
          <w:rFonts w:ascii="Arial" w:hAnsi="Arial" w:cs="Arial"/>
          <w:color w:val="000000"/>
          <w:sz w:val="20"/>
          <w:szCs w:val="20"/>
          <w:shd w:val="clear" w:color="auto" w:fill="FFFFFF"/>
        </w:rPr>
        <w:t xml:space="preserve">is </w:t>
      </w:r>
      <w:r w:rsidR="00215059" w:rsidRPr="00215059">
        <w:rPr>
          <w:rFonts w:ascii="Arial" w:hAnsi="Arial" w:cs="Arial"/>
          <w:color w:val="000000"/>
          <w:sz w:val="20"/>
          <w:szCs w:val="20"/>
          <w:shd w:val="clear" w:color="auto" w:fill="FFFFFF"/>
        </w:rPr>
        <w:t xml:space="preserve">the creation of the series </w:t>
      </w:r>
      <w:r w:rsidR="00215059" w:rsidRPr="00F22EC7">
        <w:rPr>
          <w:rFonts w:ascii="Arial" w:hAnsi="Arial" w:cs="Arial"/>
          <w:i/>
          <w:iCs/>
          <w:color w:val="000000"/>
          <w:sz w:val="20"/>
          <w:szCs w:val="20"/>
          <w:shd w:val="clear" w:color="auto" w:fill="FFFFFF"/>
        </w:rPr>
        <w:t>Suburban Screams</w:t>
      </w:r>
      <w:r w:rsidR="00215059" w:rsidRPr="00215059">
        <w:rPr>
          <w:rFonts w:ascii="Arial" w:hAnsi="Arial" w:cs="Arial"/>
          <w:color w:val="000000"/>
          <w:sz w:val="20"/>
          <w:szCs w:val="20"/>
          <w:shd w:val="clear" w:color="auto" w:fill="FFFFFF"/>
        </w:rPr>
        <w:t xml:space="preserve"> about horror stories from the American suburbs, which was shot in the Czech Republic for 25 days for Peacock by the production company Diga, directed by John Carpenter (</w:t>
      </w:r>
      <w:r w:rsidR="00215059" w:rsidRPr="00F22EC7">
        <w:rPr>
          <w:rFonts w:ascii="Arial" w:hAnsi="Arial" w:cs="Arial"/>
          <w:i/>
          <w:iCs/>
          <w:color w:val="000000"/>
          <w:sz w:val="20"/>
          <w:szCs w:val="20"/>
          <w:shd w:val="clear" w:color="auto" w:fill="FFFFFF"/>
        </w:rPr>
        <w:t>The Thing, Starman</w:t>
      </w:r>
      <w:r w:rsidR="00215059" w:rsidRPr="00215059">
        <w:rPr>
          <w:rFonts w:ascii="Arial" w:hAnsi="Arial" w:cs="Arial"/>
          <w:color w:val="000000"/>
          <w:sz w:val="20"/>
          <w:szCs w:val="20"/>
          <w:shd w:val="clear" w:color="auto" w:fill="FFFFFF"/>
        </w:rPr>
        <w:t xml:space="preserve">), with two episodes directed by Czech </w:t>
      </w:r>
      <w:r w:rsidR="00F22EC7">
        <w:rPr>
          <w:rFonts w:ascii="Arial" w:hAnsi="Arial" w:cs="Arial"/>
          <w:color w:val="000000"/>
          <w:sz w:val="20"/>
          <w:szCs w:val="20"/>
          <w:shd w:val="clear" w:color="auto" w:fill="FFFFFF"/>
        </w:rPr>
        <w:t xml:space="preserve">director </w:t>
      </w:r>
      <w:r w:rsidR="00215059" w:rsidRPr="00215059">
        <w:rPr>
          <w:rFonts w:ascii="Arial" w:hAnsi="Arial" w:cs="Arial"/>
          <w:color w:val="000000"/>
          <w:sz w:val="20"/>
          <w:szCs w:val="20"/>
          <w:shd w:val="clear" w:color="auto" w:fill="FFFFFF"/>
        </w:rPr>
        <w:t xml:space="preserve">Jan </w:t>
      </w:r>
      <w:proofErr w:type="spellStart"/>
      <w:r w:rsidR="00215059" w:rsidRPr="00215059">
        <w:rPr>
          <w:rFonts w:ascii="Arial" w:hAnsi="Arial" w:cs="Arial"/>
          <w:color w:val="000000"/>
          <w:sz w:val="20"/>
          <w:szCs w:val="20"/>
          <w:shd w:val="clear" w:color="auto" w:fill="FFFFFF"/>
        </w:rPr>
        <w:t>Pavlacký</w:t>
      </w:r>
      <w:proofErr w:type="spellEnd"/>
      <w:r w:rsidR="00215059" w:rsidRPr="00215059">
        <w:rPr>
          <w:rFonts w:ascii="Arial" w:hAnsi="Arial" w:cs="Arial"/>
          <w:color w:val="000000"/>
          <w:sz w:val="20"/>
          <w:szCs w:val="20"/>
          <w:shd w:val="clear" w:color="auto" w:fill="FFFFFF"/>
        </w:rPr>
        <w:t xml:space="preserve">. </w:t>
      </w:r>
    </w:p>
    <w:p w14:paraId="12E40545" w14:textId="14889FD5" w:rsidR="00215059" w:rsidRDefault="0043069A" w:rsidP="006A6787">
      <w:pPr>
        <w:spacing w:line="240" w:lineRule="auto"/>
        <w:rPr>
          <w:rFonts w:ascii="Arial" w:hAnsi="Arial" w:cs="Arial"/>
          <w:i/>
          <w:iCs/>
          <w:sz w:val="20"/>
          <w:szCs w:val="20"/>
        </w:rPr>
      </w:pPr>
      <w:r>
        <w:rPr>
          <w:rFonts w:ascii="Arial" w:hAnsi="Arial" w:cs="Arial"/>
          <w:sz w:val="20"/>
          <w:szCs w:val="20"/>
        </w:rPr>
        <w:t>Czech cinema</w:t>
      </w:r>
      <w:r w:rsidR="00215059" w:rsidRPr="00215059">
        <w:rPr>
          <w:rFonts w:ascii="Arial" w:hAnsi="Arial" w:cs="Arial"/>
          <w:sz w:val="20"/>
          <w:szCs w:val="20"/>
        </w:rPr>
        <w:t xml:space="preserve"> ha</w:t>
      </w:r>
      <w:r>
        <w:rPr>
          <w:rFonts w:ascii="Arial" w:hAnsi="Arial" w:cs="Arial"/>
          <w:sz w:val="20"/>
          <w:szCs w:val="20"/>
        </w:rPr>
        <w:t>s</w:t>
      </w:r>
      <w:r w:rsidR="00215059" w:rsidRPr="00215059">
        <w:rPr>
          <w:rFonts w:ascii="Arial" w:hAnsi="Arial" w:cs="Arial"/>
          <w:sz w:val="20"/>
          <w:szCs w:val="20"/>
        </w:rPr>
        <w:t xml:space="preserve"> attracted attention at foreign </w:t>
      </w:r>
      <w:r w:rsidR="00ED77E2">
        <w:rPr>
          <w:rFonts w:ascii="Arial" w:hAnsi="Arial" w:cs="Arial"/>
          <w:sz w:val="20"/>
          <w:szCs w:val="20"/>
        </w:rPr>
        <w:t xml:space="preserve">film </w:t>
      </w:r>
      <w:r w:rsidR="00215059" w:rsidRPr="00215059">
        <w:rPr>
          <w:rFonts w:ascii="Arial" w:hAnsi="Arial" w:cs="Arial"/>
          <w:sz w:val="20"/>
          <w:szCs w:val="20"/>
        </w:rPr>
        <w:t>festivals</w:t>
      </w:r>
      <w:r>
        <w:rPr>
          <w:rFonts w:ascii="Arial" w:hAnsi="Arial" w:cs="Arial"/>
          <w:sz w:val="20"/>
          <w:szCs w:val="20"/>
        </w:rPr>
        <w:t xml:space="preserve"> also in 2023</w:t>
      </w:r>
      <w:r w:rsidR="00215059" w:rsidRPr="00215059">
        <w:rPr>
          <w:rFonts w:ascii="Arial" w:hAnsi="Arial" w:cs="Arial"/>
          <w:sz w:val="20"/>
          <w:szCs w:val="20"/>
        </w:rPr>
        <w:t xml:space="preserve">. Several Czech films of various genres </w:t>
      </w:r>
      <w:r>
        <w:rPr>
          <w:rFonts w:ascii="Arial" w:hAnsi="Arial" w:cs="Arial"/>
          <w:sz w:val="20"/>
          <w:szCs w:val="20"/>
        </w:rPr>
        <w:t xml:space="preserve">including </w:t>
      </w:r>
      <w:r w:rsidRPr="00215059">
        <w:rPr>
          <w:rFonts w:ascii="Arial" w:hAnsi="Arial" w:cs="Arial"/>
          <w:sz w:val="20"/>
          <w:szCs w:val="20"/>
        </w:rPr>
        <w:t>feature films, documentaries and animat</w:t>
      </w:r>
      <w:r>
        <w:rPr>
          <w:rFonts w:ascii="Arial" w:hAnsi="Arial" w:cs="Arial"/>
          <w:sz w:val="20"/>
          <w:szCs w:val="20"/>
        </w:rPr>
        <w:t>ions</w:t>
      </w:r>
      <w:r w:rsidRPr="00215059">
        <w:rPr>
          <w:rFonts w:ascii="Arial" w:hAnsi="Arial" w:cs="Arial"/>
          <w:sz w:val="20"/>
          <w:szCs w:val="20"/>
        </w:rPr>
        <w:t xml:space="preserve"> for children and adults </w:t>
      </w:r>
      <w:r w:rsidR="00215059" w:rsidRPr="00215059">
        <w:rPr>
          <w:rFonts w:ascii="Arial" w:hAnsi="Arial" w:cs="Arial"/>
          <w:sz w:val="20"/>
          <w:szCs w:val="20"/>
        </w:rPr>
        <w:t xml:space="preserve">reflect the war in Ukraine or the </w:t>
      </w:r>
      <w:r w:rsidR="00215059">
        <w:rPr>
          <w:rFonts w:ascii="Arial" w:hAnsi="Arial" w:cs="Arial"/>
          <w:sz w:val="20"/>
          <w:szCs w:val="20"/>
        </w:rPr>
        <w:t>disturbing</w:t>
      </w:r>
      <w:r w:rsidR="00215059" w:rsidRPr="00215059">
        <w:rPr>
          <w:rFonts w:ascii="Arial" w:hAnsi="Arial" w:cs="Arial"/>
          <w:sz w:val="20"/>
          <w:szCs w:val="20"/>
        </w:rPr>
        <w:t xml:space="preserve"> political situation in other parts of the world. Perhaps the most resonant was Agnieszka Holland's latest feature film </w:t>
      </w:r>
      <w:r w:rsidR="00215059" w:rsidRPr="00215059">
        <w:rPr>
          <w:rFonts w:ascii="Arial" w:hAnsi="Arial" w:cs="Arial"/>
          <w:i/>
          <w:iCs/>
          <w:sz w:val="20"/>
          <w:szCs w:val="20"/>
        </w:rPr>
        <w:t>Green Border</w:t>
      </w:r>
      <w:r w:rsidR="00215059" w:rsidRPr="00215059">
        <w:rPr>
          <w:rFonts w:ascii="Arial" w:hAnsi="Arial" w:cs="Arial"/>
          <w:sz w:val="20"/>
          <w:szCs w:val="20"/>
        </w:rPr>
        <w:t>, a Pol</w:t>
      </w:r>
      <w:r w:rsidR="00ED77E2">
        <w:rPr>
          <w:rFonts w:ascii="Arial" w:hAnsi="Arial" w:cs="Arial"/>
          <w:sz w:val="20"/>
          <w:szCs w:val="20"/>
        </w:rPr>
        <w:t>and</w:t>
      </w:r>
      <w:r w:rsidR="00215059" w:rsidRPr="00215059">
        <w:rPr>
          <w:rFonts w:ascii="Arial" w:hAnsi="Arial" w:cs="Arial"/>
          <w:sz w:val="20"/>
          <w:szCs w:val="20"/>
        </w:rPr>
        <w:t>-Czech</w:t>
      </w:r>
      <w:r w:rsidR="00ED77E2">
        <w:rPr>
          <w:rFonts w:ascii="Arial" w:hAnsi="Arial" w:cs="Arial"/>
          <w:sz w:val="20"/>
          <w:szCs w:val="20"/>
        </w:rPr>
        <w:t xml:space="preserve"> Republic</w:t>
      </w:r>
      <w:r w:rsidR="00215059" w:rsidRPr="00215059">
        <w:rPr>
          <w:rFonts w:ascii="Arial" w:hAnsi="Arial" w:cs="Arial"/>
          <w:sz w:val="20"/>
          <w:szCs w:val="20"/>
        </w:rPr>
        <w:t>-Fr</w:t>
      </w:r>
      <w:r w:rsidR="00ED77E2">
        <w:rPr>
          <w:rFonts w:ascii="Arial" w:hAnsi="Arial" w:cs="Arial"/>
          <w:sz w:val="20"/>
          <w:szCs w:val="20"/>
        </w:rPr>
        <w:t>ance</w:t>
      </w:r>
      <w:r w:rsidR="00215059" w:rsidRPr="00215059">
        <w:rPr>
          <w:rFonts w:ascii="Arial" w:hAnsi="Arial" w:cs="Arial"/>
          <w:sz w:val="20"/>
          <w:szCs w:val="20"/>
        </w:rPr>
        <w:t>-Belgi</w:t>
      </w:r>
      <w:r w:rsidR="00ED77E2">
        <w:rPr>
          <w:rFonts w:ascii="Arial" w:hAnsi="Arial" w:cs="Arial"/>
          <w:sz w:val="20"/>
          <w:szCs w:val="20"/>
        </w:rPr>
        <w:t>um</w:t>
      </w:r>
      <w:r w:rsidR="00215059" w:rsidRPr="00215059">
        <w:rPr>
          <w:rFonts w:ascii="Arial" w:hAnsi="Arial" w:cs="Arial"/>
          <w:sz w:val="20"/>
          <w:szCs w:val="20"/>
        </w:rPr>
        <w:t xml:space="preserve"> co-production, which won the Special Jury Prize at the 80th Venice IFF and was </w:t>
      </w:r>
      <w:r w:rsidR="00ED77E2" w:rsidRPr="00215059">
        <w:rPr>
          <w:rFonts w:ascii="Arial" w:hAnsi="Arial" w:cs="Arial"/>
          <w:sz w:val="20"/>
          <w:szCs w:val="20"/>
        </w:rPr>
        <w:t xml:space="preserve">at </w:t>
      </w:r>
      <w:r w:rsidR="00ED77E2">
        <w:rPr>
          <w:rFonts w:ascii="Arial" w:hAnsi="Arial" w:cs="Arial"/>
          <w:sz w:val="20"/>
          <w:szCs w:val="20"/>
        </w:rPr>
        <w:t xml:space="preserve">screened at </w:t>
      </w:r>
      <w:r w:rsidR="00ED77E2" w:rsidRPr="00215059">
        <w:rPr>
          <w:rFonts w:ascii="Arial" w:hAnsi="Arial" w:cs="Arial"/>
          <w:sz w:val="20"/>
          <w:szCs w:val="20"/>
        </w:rPr>
        <w:t>the Toronto IFF</w:t>
      </w:r>
      <w:r w:rsidR="00ED77E2">
        <w:rPr>
          <w:rFonts w:ascii="Arial" w:hAnsi="Arial" w:cs="Arial"/>
          <w:sz w:val="20"/>
          <w:szCs w:val="20"/>
        </w:rPr>
        <w:t xml:space="preserve"> and </w:t>
      </w:r>
      <w:r w:rsidR="00215059" w:rsidRPr="00215059">
        <w:rPr>
          <w:rFonts w:ascii="Arial" w:hAnsi="Arial" w:cs="Arial"/>
          <w:sz w:val="20"/>
          <w:szCs w:val="20"/>
        </w:rPr>
        <w:t xml:space="preserve">nominated in three categories for the 2023 European Film Awards. Ivan </w:t>
      </w:r>
      <w:proofErr w:type="spellStart"/>
      <w:r w:rsidR="00215059" w:rsidRPr="00215059">
        <w:rPr>
          <w:rFonts w:ascii="Arial" w:hAnsi="Arial" w:cs="Arial"/>
          <w:sz w:val="20"/>
          <w:szCs w:val="20"/>
        </w:rPr>
        <w:t>Ostrochovsky</w:t>
      </w:r>
      <w:proofErr w:type="spellEnd"/>
      <w:r w:rsidR="00215059" w:rsidRPr="00215059">
        <w:rPr>
          <w:rFonts w:ascii="Arial" w:hAnsi="Arial" w:cs="Arial"/>
          <w:sz w:val="20"/>
          <w:szCs w:val="20"/>
        </w:rPr>
        <w:t xml:space="preserve"> and Pavol </w:t>
      </w:r>
      <w:proofErr w:type="spellStart"/>
      <w:r w:rsidR="00215059" w:rsidRPr="00215059">
        <w:rPr>
          <w:rFonts w:ascii="Arial" w:hAnsi="Arial" w:cs="Arial"/>
          <w:sz w:val="20"/>
          <w:szCs w:val="20"/>
        </w:rPr>
        <w:t>Pekarčík's</w:t>
      </w:r>
      <w:proofErr w:type="spellEnd"/>
      <w:r w:rsidR="00215059" w:rsidRPr="00215059">
        <w:rPr>
          <w:rFonts w:ascii="Arial" w:hAnsi="Arial" w:cs="Arial"/>
          <w:sz w:val="20"/>
          <w:szCs w:val="20"/>
        </w:rPr>
        <w:t xml:space="preserve"> </w:t>
      </w:r>
      <w:r w:rsidR="00215059" w:rsidRPr="00215059">
        <w:rPr>
          <w:rFonts w:ascii="Arial" w:hAnsi="Arial" w:cs="Arial"/>
          <w:i/>
          <w:iCs/>
          <w:sz w:val="20"/>
          <w:szCs w:val="20"/>
        </w:rPr>
        <w:t>Photophobia</w:t>
      </w:r>
      <w:r w:rsidR="00215059" w:rsidRPr="00215059">
        <w:rPr>
          <w:rFonts w:ascii="Arial" w:hAnsi="Arial" w:cs="Arial"/>
          <w:sz w:val="20"/>
          <w:szCs w:val="20"/>
        </w:rPr>
        <w:t xml:space="preserve">, shot in war-torn Ukraine, won the Europa Cinemas label in Venice and the Documentary Competition at the Warsaw International Film Festival, where Zdeněk </w:t>
      </w:r>
      <w:proofErr w:type="spellStart"/>
      <w:r w:rsidR="00215059" w:rsidRPr="00215059">
        <w:rPr>
          <w:rFonts w:ascii="Arial" w:hAnsi="Arial" w:cs="Arial"/>
          <w:sz w:val="20"/>
          <w:szCs w:val="20"/>
        </w:rPr>
        <w:t>Jiráský</w:t>
      </w:r>
      <w:proofErr w:type="spellEnd"/>
      <w:r w:rsidR="00215059" w:rsidRPr="00215059">
        <w:rPr>
          <w:rFonts w:ascii="Arial" w:hAnsi="Arial" w:cs="Arial"/>
          <w:sz w:val="20"/>
          <w:szCs w:val="20"/>
        </w:rPr>
        <w:t xml:space="preserve"> won the Special Jury Prize for </w:t>
      </w:r>
      <w:r w:rsidR="00215059" w:rsidRPr="00215059">
        <w:rPr>
          <w:rFonts w:ascii="Arial" w:hAnsi="Arial" w:cs="Arial"/>
          <w:i/>
          <w:iCs/>
          <w:sz w:val="20"/>
          <w:szCs w:val="20"/>
        </w:rPr>
        <w:t>I Don't Love You Anymore</w:t>
      </w:r>
      <w:r w:rsidR="00215059" w:rsidRPr="00215059">
        <w:rPr>
          <w:rFonts w:ascii="Arial" w:hAnsi="Arial" w:cs="Arial"/>
          <w:sz w:val="20"/>
          <w:szCs w:val="20"/>
        </w:rPr>
        <w:t>. In Annecy</w:t>
      </w:r>
      <w:r>
        <w:rPr>
          <w:rFonts w:ascii="Arial" w:hAnsi="Arial" w:cs="Arial"/>
          <w:sz w:val="20"/>
          <w:szCs w:val="20"/>
        </w:rPr>
        <w:t>,</w:t>
      </w:r>
      <w:r w:rsidR="00215059" w:rsidRPr="00215059">
        <w:rPr>
          <w:rFonts w:ascii="Arial" w:hAnsi="Arial" w:cs="Arial"/>
          <w:sz w:val="20"/>
          <w:szCs w:val="20"/>
        </w:rPr>
        <w:t xml:space="preserve"> Filip </w:t>
      </w:r>
      <w:proofErr w:type="spellStart"/>
      <w:r w:rsidR="00215059" w:rsidRPr="00215059">
        <w:rPr>
          <w:rFonts w:ascii="Arial" w:hAnsi="Arial" w:cs="Arial"/>
          <w:sz w:val="20"/>
          <w:szCs w:val="20"/>
        </w:rPr>
        <w:t>Pošivač</w:t>
      </w:r>
      <w:proofErr w:type="spellEnd"/>
      <w:r w:rsidR="00215059" w:rsidRPr="00215059">
        <w:rPr>
          <w:rFonts w:ascii="Arial" w:hAnsi="Arial" w:cs="Arial"/>
          <w:sz w:val="20"/>
          <w:szCs w:val="20"/>
        </w:rPr>
        <w:t xml:space="preserve"> won the Jury Prize for his animation debut </w:t>
      </w:r>
      <w:r w:rsidR="00215059" w:rsidRPr="00215059">
        <w:rPr>
          <w:rFonts w:ascii="Arial" w:hAnsi="Arial" w:cs="Arial"/>
          <w:i/>
          <w:iCs/>
          <w:sz w:val="20"/>
          <w:szCs w:val="20"/>
        </w:rPr>
        <w:t>Tony, Shelly and the Magic Light</w:t>
      </w:r>
      <w:r w:rsidR="00215059" w:rsidRPr="00215059">
        <w:rPr>
          <w:rFonts w:ascii="Arial" w:hAnsi="Arial" w:cs="Arial"/>
          <w:sz w:val="20"/>
          <w:szCs w:val="20"/>
        </w:rPr>
        <w:t>. A total of 22 Czech and co-produc</w:t>
      </w:r>
      <w:r w:rsidR="00215059">
        <w:rPr>
          <w:rFonts w:ascii="Arial" w:hAnsi="Arial" w:cs="Arial"/>
          <w:sz w:val="20"/>
          <w:szCs w:val="20"/>
        </w:rPr>
        <w:t>tion</w:t>
      </w:r>
      <w:r w:rsidR="00215059" w:rsidRPr="00215059">
        <w:rPr>
          <w:rFonts w:ascii="Arial" w:hAnsi="Arial" w:cs="Arial"/>
          <w:sz w:val="20"/>
          <w:szCs w:val="20"/>
        </w:rPr>
        <w:t xml:space="preserve"> films were screened at the Tallinn Black Nights festival in November. Czech cinema was also represented at Europe's largest gathering of documentary filmmakers, </w:t>
      </w:r>
      <w:r w:rsidR="00681156">
        <w:rPr>
          <w:rFonts w:ascii="Arial" w:hAnsi="Arial" w:cs="Arial"/>
          <w:sz w:val="20"/>
          <w:szCs w:val="20"/>
        </w:rPr>
        <w:br/>
      </w:r>
      <w:r w:rsidR="00215059" w:rsidRPr="00215059">
        <w:rPr>
          <w:rFonts w:ascii="Arial" w:hAnsi="Arial" w:cs="Arial"/>
          <w:sz w:val="20"/>
          <w:szCs w:val="20"/>
        </w:rPr>
        <w:t xml:space="preserve">the </w:t>
      </w:r>
      <w:r w:rsidR="00ED77E2">
        <w:rPr>
          <w:rFonts w:ascii="Arial" w:hAnsi="Arial" w:cs="Arial"/>
          <w:sz w:val="20"/>
          <w:szCs w:val="20"/>
        </w:rPr>
        <w:t xml:space="preserve">Netherland´s </w:t>
      </w:r>
      <w:r w:rsidR="00215059" w:rsidRPr="00215059">
        <w:rPr>
          <w:rFonts w:ascii="Arial" w:hAnsi="Arial" w:cs="Arial"/>
          <w:sz w:val="20"/>
          <w:szCs w:val="20"/>
        </w:rPr>
        <w:t xml:space="preserve">IDFA. The jury </w:t>
      </w:r>
      <w:r>
        <w:rPr>
          <w:rFonts w:ascii="Arial" w:hAnsi="Arial" w:cs="Arial"/>
          <w:sz w:val="20"/>
          <w:szCs w:val="20"/>
        </w:rPr>
        <w:t xml:space="preserve">gave </w:t>
      </w:r>
      <w:r w:rsidR="00215059" w:rsidRPr="00215059">
        <w:rPr>
          <w:rFonts w:ascii="Arial" w:hAnsi="Arial" w:cs="Arial"/>
          <w:sz w:val="20"/>
          <w:szCs w:val="20"/>
        </w:rPr>
        <w:t xml:space="preserve">a special mention to the short film </w:t>
      </w:r>
      <w:r w:rsidR="00215059" w:rsidRPr="00215059">
        <w:rPr>
          <w:rFonts w:ascii="Arial" w:hAnsi="Arial" w:cs="Arial"/>
          <w:i/>
          <w:iCs/>
          <w:sz w:val="20"/>
          <w:szCs w:val="20"/>
        </w:rPr>
        <w:t>My Father</w:t>
      </w:r>
      <w:r w:rsidR="00215059" w:rsidRPr="00215059">
        <w:rPr>
          <w:rFonts w:ascii="Arial" w:hAnsi="Arial" w:cs="Arial"/>
          <w:sz w:val="20"/>
          <w:szCs w:val="20"/>
        </w:rPr>
        <w:t xml:space="preserve">, produced in the Czech Republic by Iranian director Pegah </w:t>
      </w:r>
      <w:proofErr w:type="spellStart"/>
      <w:r w:rsidR="00215059" w:rsidRPr="00215059">
        <w:rPr>
          <w:rFonts w:ascii="Arial" w:hAnsi="Arial" w:cs="Arial"/>
          <w:sz w:val="20"/>
          <w:szCs w:val="20"/>
        </w:rPr>
        <w:t>Ahangarani</w:t>
      </w:r>
      <w:proofErr w:type="spellEnd"/>
      <w:r w:rsidR="00215059" w:rsidRPr="00215059">
        <w:rPr>
          <w:rFonts w:ascii="Arial" w:hAnsi="Arial" w:cs="Arial"/>
          <w:sz w:val="20"/>
          <w:szCs w:val="20"/>
        </w:rPr>
        <w:t>. Czechs also have a stable p</w:t>
      </w:r>
      <w:r w:rsidR="00ED77E2">
        <w:rPr>
          <w:rFonts w:ascii="Arial" w:hAnsi="Arial" w:cs="Arial"/>
          <w:sz w:val="20"/>
          <w:szCs w:val="20"/>
        </w:rPr>
        <w:t>osition</w:t>
      </w:r>
      <w:r w:rsidR="00215059" w:rsidRPr="00215059">
        <w:rPr>
          <w:rFonts w:ascii="Arial" w:hAnsi="Arial" w:cs="Arial"/>
          <w:sz w:val="20"/>
          <w:szCs w:val="20"/>
        </w:rPr>
        <w:t xml:space="preserve"> at </w:t>
      </w:r>
      <w:r w:rsidR="00681156">
        <w:rPr>
          <w:rFonts w:ascii="Arial" w:hAnsi="Arial" w:cs="Arial"/>
          <w:sz w:val="20"/>
          <w:szCs w:val="20"/>
        </w:rPr>
        <w:br/>
      </w:r>
      <w:r w:rsidR="00215059" w:rsidRPr="00215059">
        <w:rPr>
          <w:rFonts w:ascii="Arial" w:hAnsi="Arial" w:cs="Arial"/>
          <w:sz w:val="20"/>
          <w:szCs w:val="20"/>
        </w:rPr>
        <w:t xml:space="preserve">the Berlinale, where four films were presented in 2023 </w:t>
      </w:r>
      <w:r w:rsidR="00215059">
        <w:rPr>
          <w:rFonts w:ascii="Arial" w:hAnsi="Arial" w:cs="Arial"/>
          <w:sz w:val="20"/>
          <w:szCs w:val="20"/>
        </w:rPr>
        <w:t>–</w:t>
      </w:r>
      <w:r w:rsidR="00215059" w:rsidRPr="00215059">
        <w:rPr>
          <w:rFonts w:ascii="Arial" w:hAnsi="Arial" w:cs="Arial"/>
          <w:sz w:val="20"/>
          <w:szCs w:val="20"/>
        </w:rPr>
        <w:t xml:space="preserve"> </w:t>
      </w:r>
      <w:r w:rsidR="00215059" w:rsidRPr="00215059">
        <w:rPr>
          <w:rFonts w:ascii="Arial" w:hAnsi="Arial" w:cs="Arial"/>
          <w:i/>
          <w:iCs/>
          <w:sz w:val="20"/>
          <w:szCs w:val="20"/>
        </w:rPr>
        <w:t xml:space="preserve">Dede </w:t>
      </w:r>
      <w:r w:rsidR="00215059">
        <w:rPr>
          <w:rFonts w:ascii="Arial" w:hAnsi="Arial" w:cs="Arial"/>
          <w:i/>
          <w:iCs/>
          <w:sz w:val="20"/>
          <w:szCs w:val="20"/>
        </w:rPr>
        <w:t>is Dead</w:t>
      </w:r>
      <w:r w:rsidR="00215059">
        <w:rPr>
          <w:rFonts w:ascii="Arial" w:hAnsi="Arial" w:cs="Arial"/>
          <w:sz w:val="20"/>
          <w:szCs w:val="20"/>
        </w:rPr>
        <w:t xml:space="preserve"> </w:t>
      </w:r>
      <w:r w:rsidR="00215059" w:rsidRPr="00215059">
        <w:rPr>
          <w:rFonts w:ascii="Arial" w:hAnsi="Arial" w:cs="Arial"/>
          <w:sz w:val="20"/>
          <w:szCs w:val="20"/>
        </w:rPr>
        <w:t xml:space="preserve">by FAMU student Philippe Kastner received a special mention from the children's jury. Czech films completed in 2023 have been successfully sold to many countries around the world, including </w:t>
      </w:r>
      <w:r w:rsidR="00215059" w:rsidRPr="00215059">
        <w:rPr>
          <w:rFonts w:ascii="Arial" w:hAnsi="Arial" w:cs="Arial"/>
          <w:i/>
          <w:iCs/>
          <w:sz w:val="20"/>
          <w:szCs w:val="20"/>
        </w:rPr>
        <w:t>Restore Point</w:t>
      </w:r>
      <w:r w:rsidR="00215059" w:rsidRPr="00215059">
        <w:rPr>
          <w:rFonts w:ascii="Arial" w:hAnsi="Arial" w:cs="Arial"/>
          <w:sz w:val="20"/>
          <w:szCs w:val="20"/>
        </w:rPr>
        <w:t xml:space="preserve">, </w:t>
      </w:r>
      <w:r w:rsidR="00215059" w:rsidRPr="00215059">
        <w:rPr>
          <w:rFonts w:ascii="Arial" w:hAnsi="Arial" w:cs="Arial"/>
          <w:i/>
          <w:iCs/>
          <w:sz w:val="20"/>
          <w:szCs w:val="20"/>
        </w:rPr>
        <w:t>Green Border</w:t>
      </w:r>
      <w:r w:rsidR="00215059">
        <w:rPr>
          <w:rFonts w:ascii="Arial" w:hAnsi="Arial" w:cs="Arial"/>
          <w:i/>
          <w:iCs/>
          <w:sz w:val="20"/>
          <w:szCs w:val="20"/>
        </w:rPr>
        <w:t>, We Have Never Been Modern,</w:t>
      </w:r>
      <w:r w:rsidR="00215059" w:rsidRPr="00215059">
        <w:rPr>
          <w:rFonts w:ascii="Arial" w:hAnsi="Arial" w:cs="Arial"/>
          <w:sz w:val="20"/>
          <w:szCs w:val="20"/>
        </w:rPr>
        <w:t xml:space="preserve"> and the animated </w:t>
      </w:r>
      <w:r w:rsidR="00215059" w:rsidRPr="00215059">
        <w:rPr>
          <w:rFonts w:ascii="Arial" w:hAnsi="Arial" w:cs="Arial"/>
          <w:i/>
          <w:iCs/>
          <w:sz w:val="20"/>
          <w:szCs w:val="20"/>
        </w:rPr>
        <w:t>Tony, Shelly and the Magic Light</w:t>
      </w:r>
      <w:r w:rsidR="00215059">
        <w:rPr>
          <w:rFonts w:ascii="Arial" w:hAnsi="Arial" w:cs="Arial"/>
          <w:i/>
          <w:iCs/>
          <w:sz w:val="20"/>
          <w:szCs w:val="20"/>
        </w:rPr>
        <w:t>.</w:t>
      </w:r>
    </w:p>
    <w:p w14:paraId="6BC5CDC1" w14:textId="77777777" w:rsidR="001616CC" w:rsidRPr="001616CC" w:rsidRDefault="001616CC" w:rsidP="006A6787">
      <w:pPr>
        <w:spacing w:before="240" w:line="240" w:lineRule="auto"/>
        <w:contextualSpacing/>
        <w:rPr>
          <w:rFonts w:ascii="Arial" w:hAnsi="Arial" w:cs="Arial"/>
          <w:b/>
          <w:bCs/>
          <w:sz w:val="20"/>
          <w:szCs w:val="20"/>
        </w:rPr>
      </w:pPr>
      <w:r w:rsidRPr="001616CC">
        <w:rPr>
          <w:rFonts w:ascii="Arial" w:hAnsi="Arial" w:cs="Arial"/>
          <w:b/>
          <w:bCs/>
          <w:sz w:val="20"/>
          <w:szCs w:val="20"/>
        </w:rPr>
        <w:t>Memorandum for the Improvement of Conditions in the Czech Advertising</w:t>
      </w:r>
    </w:p>
    <w:p w14:paraId="24E7C801" w14:textId="768877CC" w:rsidR="001616CC" w:rsidRPr="001616CC" w:rsidRDefault="001616CC" w:rsidP="006A6787">
      <w:pPr>
        <w:spacing w:before="240" w:line="240" w:lineRule="auto"/>
        <w:contextualSpacing/>
        <w:rPr>
          <w:rFonts w:ascii="Arial" w:hAnsi="Arial" w:cs="Arial"/>
          <w:sz w:val="20"/>
          <w:szCs w:val="20"/>
        </w:rPr>
      </w:pPr>
      <w:r w:rsidRPr="001616CC">
        <w:rPr>
          <w:rFonts w:ascii="Arial" w:hAnsi="Arial" w:cs="Arial"/>
          <w:sz w:val="20"/>
          <w:szCs w:val="20"/>
        </w:rPr>
        <w:t>The APA has long been committed to the development of the domestic audiovisual industry, which is related, for example, to the current issue of unbearable tender conditions in the production of commercials, where high time and financial demands are placed on agencies, producers</w:t>
      </w:r>
      <w:r>
        <w:rPr>
          <w:rFonts w:ascii="Arial" w:hAnsi="Arial" w:cs="Arial"/>
          <w:sz w:val="20"/>
          <w:szCs w:val="20"/>
        </w:rPr>
        <w:t>,</w:t>
      </w:r>
      <w:r w:rsidRPr="001616CC">
        <w:rPr>
          <w:rFonts w:ascii="Arial" w:hAnsi="Arial" w:cs="Arial"/>
          <w:sz w:val="20"/>
          <w:szCs w:val="20"/>
        </w:rPr>
        <w:t xml:space="preserve"> and directors. </w:t>
      </w:r>
      <w:r>
        <w:rPr>
          <w:rFonts w:ascii="Arial" w:hAnsi="Arial" w:cs="Arial"/>
          <w:sz w:val="20"/>
          <w:szCs w:val="20"/>
        </w:rPr>
        <w:t>The APA</w:t>
      </w:r>
      <w:r w:rsidRPr="001616CC">
        <w:rPr>
          <w:rFonts w:ascii="Arial" w:hAnsi="Arial" w:cs="Arial"/>
          <w:sz w:val="20"/>
          <w:szCs w:val="20"/>
        </w:rPr>
        <w:t xml:space="preserve"> initiated the </w:t>
      </w:r>
      <w:r w:rsidR="00ED77E2">
        <w:rPr>
          <w:rFonts w:ascii="Arial" w:hAnsi="Arial" w:cs="Arial"/>
          <w:sz w:val="20"/>
          <w:szCs w:val="20"/>
        </w:rPr>
        <w:t>drafting</w:t>
      </w:r>
      <w:r w:rsidRPr="001616CC">
        <w:rPr>
          <w:rFonts w:ascii="Arial" w:hAnsi="Arial" w:cs="Arial"/>
          <w:sz w:val="20"/>
          <w:szCs w:val="20"/>
        </w:rPr>
        <w:t xml:space="preserve"> of a memorandum on fair conditions, which has already been signed by all major advertising production</w:t>
      </w:r>
      <w:r>
        <w:rPr>
          <w:rFonts w:ascii="Arial" w:hAnsi="Arial" w:cs="Arial"/>
          <w:sz w:val="20"/>
          <w:szCs w:val="20"/>
        </w:rPr>
        <w:t xml:space="preserve"> companies and </w:t>
      </w:r>
      <w:r w:rsidRPr="001616CC">
        <w:rPr>
          <w:rFonts w:ascii="Arial" w:hAnsi="Arial" w:cs="Arial"/>
          <w:sz w:val="20"/>
          <w:szCs w:val="20"/>
        </w:rPr>
        <w:t xml:space="preserve">sixty leading directors, including Jasmina </w:t>
      </w:r>
      <w:proofErr w:type="spellStart"/>
      <w:r w:rsidRPr="001616CC">
        <w:rPr>
          <w:rFonts w:ascii="Arial" w:hAnsi="Arial" w:cs="Arial"/>
          <w:sz w:val="20"/>
          <w:szCs w:val="20"/>
        </w:rPr>
        <w:t>Blaževič</w:t>
      </w:r>
      <w:proofErr w:type="spellEnd"/>
      <w:r w:rsidRPr="001616CC">
        <w:rPr>
          <w:rFonts w:ascii="Arial" w:hAnsi="Arial" w:cs="Arial"/>
          <w:sz w:val="20"/>
          <w:szCs w:val="20"/>
        </w:rPr>
        <w:t xml:space="preserve">, Wolfberg, Tomáš </w:t>
      </w:r>
      <w:proofErr w:type="spellStart"/>
      <w:r w:rsidRPr="001616CC">
        <w:rPr>
          <w:rFonts w:ascii="Arial" w:hAnsi="Arial" w:cs="Arial"/>
          <w:sz w:val="20"/>
          <w:szCs w:val="20"/>
        </w:rPr>
        <w:t>Mašín</w:t>
      </w:r>
      <w:proofErr w:type="spellEnd"/>
      <w:r w:rsidRPr="001616CC">
        <w:rPr>
          <w:rFonts w:ascii="Arial" w:hAnsi="Arial" w:cs="Arial"/>
          <w:sz w:val="20"/>
          <w:szCs w:val="20"/>
        </w:rPr>
        <w:t xml:space="preserve">, Mugshots, Marek Partyš, Tomáš </w:t>
      </w:r>
      <w:proofErr w:type="spellStart"/>
      <w:r w:rsidRPr="001616CC">
        <w:rPr>
          <w:rFonts w:ascii="Arial" w:hAnsi="Arial" w:cs="Arial"/>
          <w:sz w:val="20"/>
          <w:szCs w:val="20"/>
        </w:rPr>
        <w:t>Bařina</w:t>
      </w:r>
      <w:proofErr w:type="spellEnd"/>
      <w:r w:rsidRPr="001616CC">
        <w:rPr>
          <w:rFonts w:ascii="Arial" w:hAnsi="Arial" w:cs="Arial"/>
          <w:sz w:val="20"/>
          <w:szCs w:val="20"/>
        </w:rPr>
        <w:t>, Roman Valent</w:t>
      </w:r>
      <w:r w:rsidR="00ED77E2">
        <w:rPr>
          <w:rFonts w:ascii="Arial" w:hAnsi="Arial" w:cs="Arial"/>
          <w:sz w:val="20"/>
          <w:szCs w:val="20"/>
        </w:rPr>
        <w:t>,</w:t>
      </w:r>
      <w:r w:rsidRPr="001616CC">
        <w:rPr>
          <w:rFonts w:ascii="Arial" w:hAnsi="Arial" w:cs="Arial"/>
          <w:sz w:val="20"/>
          <w:szCs w:val="20"/>
        </w:rPr>
        <w:t xml:space="preserve"> and Alice Nellis, as well as Armada Films, Ad </w:t>
      </w:r>
      <w:proofErr w:type="spellStart"/>
      <w:r w:rsidRPr="001616CC">
        <w:rPr>
          <w:rFonts w:ascii="Arial" w:hAnsi="Arial" w:cs="Arial"/>
          <w:sz w:val="20"/>
          <w:szCs w:val="20"/>
        </w:rPr>
        <w:t>Kolektiv</w:t>
      </w:r>
      <w:proofErr w:type="spellEnd"/>
      <w:r w:rsidRPr="001616CC">
        <w:rPr>
          <w:rFonts w:ascii="Arial" w:hAnsi="Arial" w:cs="Arial"/>
          <w:sz w:val="20"/>
          <w:szCs w:val="20"/>
        </w:rPr>
        <w:t xml:space="preserve">, Bistro Films, Boogie Films, Creative Embassy and Stink. In eleven points the memorandum summarizes the rules of fair tendering, </w:t>
      </w:r>
      <w:r>
        <w:rPr>
          <w:rFonts w:ascii="Arial" w:hAnsi="Arial" w:cs="Arial"/>
          <w:sz w:val="20"/>
          <w:szCs w:val="20"/>
        </w:rPr>
        <w:t>including</w:t>
      </w:r>
      <w:r w:rsidRPr="001616CC">
        <w:rPr>
          <w:rFonts w:ascii="Arial" w:hAnsi="Arial" w:cs="Arial"/>
          <w:sz w:val="20"/>
          <w:szCs w:val="20"/>
        </w:rPr>
        <w:t xml:space="preserve">: the number of directors invited to create treatments is a maximum of three, the names and the budget are not </w:t>
      </w:r>
      <w:r w:rsidR="00694717">
        <w:rPr>
          <w:rFonts w:ascii="Arial" w:hAnsi="Arial" w:cs="Arial"/>
          <w:sz w:val="20"/>
          <w:szCs w:val="20"/>
        </w:rPr>
        <w:t>classified</w:t>
      </w:r>
      <w:r w:rsidRPr="001616CC">
        <w:rPr>
          <w:rFonts w:ascii="Arial" w:hAnsi="Arial" w:cs="Arial"/>
          <w:sz w:val="20"/>
          <w:szCs w:val="20"/>
        </w:rPr>
        <w:t xml:space="preserve">, the director and the production </w:t>
      </w:r>
      <w:r>
        <w:rPr>
          <w:rFonts w:ascii="Arial" w:hAnsi="Arial" w:cs="Arial"/>
          <w:sz w:val="20"/>
          <w:szCs w:val="20"/>
        </w:rPr>
        <w:t xml:space="preserve">company </w:t>
      </w:r>
      <w:r w:rsidRPr="001616CC">
        <w:rPr>
          <w:rFonts w:ascii="Arial" w:hAnsi="Arial" w:cs="Arial"/>
          <w:sz w:val="20"/>
          <w:szCs w:val="20"/>
        </w:rPr>
        <w:t xml:space="preserve">have no less than 5 working days to create the treatment, the tender includes a pitch fee (the amount the client pays for the treatment and the budget proposal). The aim of the memorandum is to cultivate the advertising environment, to establish fair and transparent principles that express respect for the work done, to improve the quality of </w:t>
      </w:r>
      <w:r w:rsidR="00903C40">
        <w:rPr>
          <w:rFonts w:ascii="Arial" w:hAnsi="Arial" w:cs="Arial"/>
          <w:sz w:val="20"/>
          <w:szCs w:val="20"/>
        </w:rPr>
        <w:br/>
      </w:r>
      <w:r w:rsidRPr="001616CC">
        <w:rPr>
          <w:rFonts w:ascii="Arial" w:hAnsi="Arial" w:cs="Arial"/>
          <w:sz w:val="20"/>
          <w:szCs w:val="20"/>
        </w:rPr>
        <w:t xml:space="preserve">the submitted </w:t>
      </w:r>
      <w:r>
        <w:rPr>
          <w:rFonts w:ascii="Arial" w:hAnsi="Arial" w:cs="Arial"/>
          <w:sz w:val="20"/>
          <w:szCs w:val="20"/>
        </w:rPr>
        <w:t>pitches</w:t>
      </w:r>
      <w:r w:rsidRPr="001616CC">
        <w:rPr>
          <w:rFonts w:ascii="Arial" w:hAnsi="Arial" w:cs="Arial"/>
          <w:sz w:val="20"/>
          <w:szCs w:val="20"/>
        </w:rPr>
        <w:t xml:space="preserve"> and to improve the entire tendering process on both sides. The content </w:t>
      </w:r>
      <w:r w:rsidR="00903C40">
        <w:rPr>
          <w:rFonts w:ascii="Arial" w:hAnsi="Arial" w:cs="Arial"/>
          <w:sz w:val="20"/>
          <w:szCs w:val="20"/>
        </w:rPr>
        <w:br/>
      </w:r>
      <w:r w:rsidRPr="001616CC">
        <w:rPr>
          <w:rFonts w:ascii="Arial" w:hAnsi="Arial" w:cs="Arial"/>
          <w:sz w:val="20"/>
          <w:szCs w:val="20"/>
        </w:rPr>
        <w:t xml:space="preserve">of the Memorandum expresses the consensus of the </w:t>
      </w:r>
      <w:r w:rsidR="00ED77E2">
        <w:rPr>
          <w:rFonts w:ascii="Arial" w:hAnsi="Arial" w:cs="Arial"/>
          <w:sz w:val="20"/>
          <w:szCs w:val="20"/>
        </w:rPr>
        <w:t>d</w:t>
      </w:r>
      <w:r w:rsidRPr="001616CC">
        <w:rPr>
          <w:rFonts w:ascii="Arial" w:hAnsi="Arial" w:cs="Arial"/>
          <w:sz w:val="20"/>
          <w:szCs w:val="20"/>
        </w:rPr>
        <w:t>irectors associated in the new initiative of the Association of Advertising Directors (www.sdruzenireziseru.cz).</w:t>
      </w:r>
    </w:p>
    <w:p w14:paraId="2BCDF772" w14:textId="77777777" w:rsidR="001616CC" w:rsidRPr="001616CC" w:rsidRDefault="001616CC" w:rsidP="006A6787">
      <w:pPr>
        <w:spacing w:before="240" w:line="240" w:lineRule="auto"/>
        <w:contextualSpacing/>
        <w:rPr>
          <w:rFonts w:ascii="Arial" w:hAnsi="Arial" w:cs="Arial"/>
          <w:sz w:val="20"/>
          <w:szCs w:val="20"/>
        </w:rPr>
      </w:pPr>
    </w:p>
    <w:p w14:paraId="54A89049" w14:textId="6B3479C4" w:rsidR="004040F9" w:rsidRPr="008F6C7E" w:rsidRDefault="00903C40" w:rsidP="006A6787">
      <w:pPr>
        <w:spacing w:before="240" w:line="240" w:lineRule="auto"/>
        <w:contextualSpacing/>
        <w:rPr>
          <w:rFonts w:ascii="Arial" w:hAnsi="Arial" w:cs="Arial"/>
          <w:color w:val="0000FF"/>
          <w:sz w:val="20"/>
          <w:szCs w:val="20"/>
          <w:u w:val="single"/>
        </w:rPr>
      </w:pPr>
      <w:r w:rsidRPr="008F6C7E">
        <w:rPr>
          <w:rFonts w:ascii="Arial" w:hAnsi="Arial" w:cs="Arial"/>
          <w:b/>
          <w:bCs/>
          <w:sz w:val="20"/>
          <w:szCs w:val="20"/>
        </w:rPr>
        <w:t xml:space="preserve">APA - </w:t>
      </w:r>
      <w:r w:rsidR="001616CC" w:rsidRPr="008F6C7E">
        <w:rPr>
          <w:rFonts w:ascii="Arial" w:hAnsi="Arial" w:cs="Arial"/>
          <w:b/>
          <w:bCs/>
          <w:sz w:val="20"/>
          <w:szCs w:val="20"/>
        </w:rPr>
        <w:t>Audiovisual Producers</w:t>
      </w:r>
      <w:r w:rsidR="001616CC">
        <w:rPr>
          <w:rFonts w:ascii="Arial" w:hAnsi="Arial" w:cs="Arial"/>
          <w:b/>
          <w:bCs/>
          <w:sz w:val="20"/>
          <w:szCs w:val="20"/>
        </w:rPr>
        <w:t xml:space="preserve">´ </w:t>
      </w:r>
      <w:r w:rsidRPr="008F6C7E">
        <w:rPr>
          <w:rFonts w:ascii="Arial" w:hAnsi="Arial" w:cs="Arial"/>
          <w:b/>
          <w:bCs/>
          <w:sz w:val="20"/>
          <w:szCs w:val="20"/>
        </w:rPr>
        <w:t xml:space="preserve">Association  </w:t>
      </w:r>
      <w:r w:rsidRPr="008F6C7E">
        <w:rPr>
          <w:rFonts w:ascii="Arial" w:hAnsi="Arial" w:cs="Arial"/>
          <w:b/>
          <w:bCs/>
          <w:sz w:val="20"/>
          <w:szCs w:val="20"/>
        </w:rPr>
        <w:br/>
        <w:t xml:space="preserve">Contact </w:t>
      </w:r>
      <w:proofErr w:type="spellStart"/>
      <w:r w:rsidRPr="008F6C7E">
        <w:rPr>
          <w:rFonts w:ascii="Arial" w:hAnsi="Arial" w:cs="Arial"/>
          <w:b/>
          <w:bCs/>
          <w:sz w:val="20"/>
          <w:szCs w:val="20"/>
        </w:rPr>
        <w:t>4PRESS</w:t>
      </w:r>
      <w:proofErr w:type="spellEnd"/>
      <w:r w:rsidRPr="008F6C7E">
        <w:rPr>
          <w:rFonts w:ascii="Arial" w:hAnsi="Arial" w:cs="Arial"/>
          <w:sz w:val="20"/>
          <w:szCs w:val="20"/>
        </w:rPr>
        <w:t xml:space="preserve">: Martina Reková, </w:t>
      </w:r>
      <w:proofErr w:type="spellStart"/>
      <w:r w:rsidRPr="008F6C7E">
        <w:rPr>
          <w:rFonts w:ascii="Arial" w:hAnsi="Arial" w:cs="Arial"/>
          <w:sz w:val="20"/>
          <w:szCs w:val="20"/>
        </w:rPr>
        <w:t>martina.rekova@4press.cz</w:t>
      </w:r>
      <w:proofErr w:type="spellEnd"/>
      <w:r w:rsidRPr="008F6C7E">
        <w:rPr>
          <w:rFonts w:ascii="Arial" w:hAnsi="Arial" w:cs="Arial"/>
          <w:sz w:val="20"/>
          <w:szCs w:val="20"/>
        </w:rPr>
        <w:t xml:space="preserve">, +420 731 573 993, Klára Bobková, +420 731 514 462, </w:t>
      </w:r>
      <w:proofErr w:type="spellStart"/>
      <w:r w:rsidRPr="008F6C7E">
        <w:rPr>
          <w:rFonts w:ascii="Arial" w:hAnsi="Arial" w:cs="Arial"/>
          <w:sz w:val="20"/>
          <w:szCs w:val="20"/>
        </w:rPr>
        <w:t>klara.bobkova@4press.cz</w:t>
      </w:r>
      <w:proofErr w:type="spellEnd"/>
      <w:r w:rsidRPr="008F6C7E">
        <w:rPr>
          <w:rFonts w:ascii="Arial" w:hAnsi="Arial" w:cs="Arial"/>
          <w:sz w:val="20"/>
          <w:szCs w:val="20"/>
        </w:rPr>
        <w:t xml:space="preserve">, </w:t>
      </w:r>
      <w:proofErr w:type="spellStart"/>
      <w:r w:rsidRPr="008F6C7E">
        <w:rPr>
          <w:rFonts w:ascii="Arial" w:hAnsi="Arial" w:cs="Arial"/>
          <w:sz w:val="20"/>
          <w:szCs w:val="20"/>
        </w:rPr>
        <w:t>Národní</w:t>
      </w:r>
      <w:proofErr w:type="spellEnd"/>
      <w:r w:rsidRPr="008F6C7E">
        <w:rPr>
          <w:rFonts w:ascii="Arial" w:hAnsi="Arial" w:cs="Arial"/>
          <w:sz w:val="20"/>
          <w:szCs w:val="20"/>
        </w:rPr>
        <w:t xml:space="preserve"> 28, Praha 1, </w:t>
      </w:r>
      <w:hyperlink r:id="rId7" w:history="1">
        <w:r w:rsidR="008E5044" w:rsidRPr="008F6C7E">
          <w:rPr>
            <w:rStyle w:val="Hypertextovodkaz"/>
            <w:rFonts w:ascii="Arial" w:hAnsi="Arial" w:cs="Arial"/>
            <w:sz w:val="20"/>
            <w:szCs w:val="20"/>
          </w:rPr>
          <w:t>www.asociaceproducentu.cz</w:t>
        </w:r>
      </w:hyperlink>
    </w:p>
    <w:p w14:paraId="61B41D81" w14:textId="77777777" w:rsidR="00416394" w:rsidRPr="00207A35" w:rsidRDefault="00416394" w:rsidP="006A6787">
      <w:pPr>
        <w:spacing w:line="240" w:lineRule="auto"/>
        <w:rPr>
          <w:b/>
          <w:bCs/>
        </w:rPr>
      </w:pPr>
    </w:p>
    <w:sectPr w:rsidR="00416394" w:rsidRPr="00207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0A0D"/>
    <w:multiLevelType w:val="multilevel"/>
    <w:tmpl w:val="79F8A0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BE2E7A"/>
    <w:multiLevelType w:val="hybridMultilevel"/>
    <w:tmpl w:val="68F299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98C0E2E"/>
    <w:multiLevelType w:val="multilevel"/>
    <w:tmpl w:val="6040E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566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4702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39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26"/>
    <w:rsid w:val="0003151E"/>
    <w:rsid w:val="00063B53"/>
    <w:rsid w:val="0008214F"/>
    <w:rsid w:val="000964E4"/>
    <w:rsid w:val="000B7C62"/>
    <w:rsid w:val="000E5F9C"/>
    <w:rsid w:val="00117BBD"/>
    <w:rsid w:val="00134A37"/>
    <w:rsid w:val="001616CC"/>
    <w:rsid w:val="00195888"/>
    <w:rsid w:val="00196A34"/>
    <w:rsid w:val="001B4EB9"/>
    <w:rsid w:val="001C5ADF"/>
    <w:rsid w:val="001E2CB4"/>
    <w:rsid w:val="00207A35"/>
    <w:rsid w:val="00215059"/>
    <w:rsid w:val="00231C0F"/>
    <w:rsid w:val="0027156F"/>
    <w:rsid w:val="002755A3"/>
    <w:rsid w:val="002869A3"/>
    <w:rsid w:val="002C1EEA"/>
    <w:rsid w:val="002C769C"/>
    <w:rsid w:val="002D4A5F"/>
    <w:rsid w:val="002E149B"/>
    <w:rsid w:val="002F5CDB"/>
    <w:rsid w:val="002F6F51"/>
    <w:rsid w:val="00313A96"/>
    <w:rsid w:val="00337B91"/>
    <w:rsid w:val="003707A5"/>
    <w:rsid w:val="00397034"/>
    <w:rsid w:val="003D7BAD"/>
    <w:rsid w:val="003E43F1"/>
    <w:rsid w:val="004033F5"/>
    <w:rsid w:val="004040F9"/>
    <w:rsid w:val="00416394"/>
    <w:rsid w:val="00421F3A"/>
    <w:rsid w:val="0043069A"/>
    <w:rsid w:val="0047785D"/>
    <w:rsid w:val="00482C22"/>
    <w:rsid w:val="00484F3F"/>
    <w:rsid w:val="00493BE8"/>
    <w:rsid w:val="004D311F"/>
    <w:rsid w:val="0050407D"/>
    <w:rsid w:val="00522F98"/>
    <w:rsid w:val="00546DF1"/>
    <w:rsid w:val="0057062D"/>
    <w:rsid w:val="005D3716"/>
    <w:rsid w:val="005D6626"/>
    <w:rsid w:val="005D66D4"/>
    <w:rsid w:val="005E3884"/>
    <w:rsid w:val="00624F87"/>
    <w:rsid w:val="0067067D"/>
    <w:rsid w:val="00677EAF"/>
    <w:rsid w:val="00681156"/>
    <w:rsid w:val="00694717"/>
    <w:rsid w:val="006A6787"/>
    <w:rsid w:val="006B4194"/>
    <w:rsid w:val="006C559C"/>
    <w:rsid w:val="00740F17"/>
    <w:rsid w:val="007B1346"/>
    <w:rsid w:val="007B386B"/>
    <w:rsid w:val="007D25B6"/>
    <w:rsid w:val="007F03AB"/>
    <w:rsid w:val="007F1BB1"/>
    <w:rsid w:val="00847C46"/>
    <w:rsid w:val="00857783"/>
    <w:rsid w:val="00894878"/>
    <w:rsid w:val="00895BCC"/>
    <w:rsid w:val="008C30D6"/>
    <w:rsid w:val="008E5044"/>
    <w:rsid w:val="008F6C7E"/>
    <w:rsid w:val="00903C40"/>
    <w:rsid w:val="00926F8D"/>
    <w:rsid w:val="009576ED"/>
    <w:rsid w:val="00962BDE"/>
    <w:rsid w:val="0097670F"/>
    <w:rsid w:val="00993157"/>
    <w:rsid w:val="009A228B"/>
    <w:rsid w:val="009B6F4F"/>
    <w:rsid w:val="009D48D5"/>
    <w:rsid w:val="009E61EC"/>
    <w:rsid w:val="00A33F6E"/>
    <w:rsid w:val="00A719CA"/>
    <w:rsid w:val="00A724DA"/>
    <w:rsid w:val="00A954F4"/>
    <w:rsid w:val="00AB00C7"/>
    <w:rsid w:val="00AB1BF3"/>
    <w:rsid w:val="00AB6AEF"/>
    <w:rsid w:val="00AE7A1C"/>
    <w:rsid w:val="00B31D16"/>
    <w:rsid w:val="00B60294"/>
    <w:rsid w:val="00B61D79"/>
    <w:rsid w:val="00B66551"/>
    <w:rsid w:val="00B70139"/>
    <w:rsid w:val="00B70578"/>
    <w:rsid w:val="00B87CD0"/>
    <w:rsid w:val="00BE4B99"/>
    <w:rsid w:val="00C24F92"/>
    <w:rsid w:val="00C45987"/>
    <w:rsid w:val="00CA1AD7"/>
    <w:rsid w:val="00CA7CD4"/>
    <w:rsid w:val="00CF2E8C"/>
    <w:rsid w:val="00D235A3"/>
    <w:rsid w:val="00D52603"/>
    <w:rsid w:val="00D75DA4"/>
    <w:rsid w:val="00D95BF9"/>
    <w:rsid w:val="00DA30F3"/>
    <w:rsid w:val="00DA64CB"/>
    <w:rsid w:val="00E07BCB"/>
    <w:rsid w:val="00E318B4"/>
    <w:rsid w:val="00E32D7D"/>
    <w:rsid w:val="00E70DF8"/>
    <w:rsid w:val="00E732D4"/>
    <w:rsid w:val="00E93B68"/>
    <w:rsid w:val="00ED77E2"/>
    <w:rsid w:val="00EE6862"/>
    <w:rsid w:val="00F07A72"/>
    <w:rsid w:val="00F10E08"/>
    <w:rsid w:val="00F22EC7"/>
    <w:rsid w:val="00F73E25"/>
    <w:rsid w:val="00F76DD2"/>
    <w:rsid w:val="00F9744D"/>
    <w:rsid w:val="00FA275C"/>
    <w:rsid w:val="00FF2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E63F"/>
  <w15:chartTrackingRefBased/>
  <w15:docId w15:val="{A31EB245-D8B5-4162-BE22-00EEC60C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5D66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5D66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5D662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D662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D662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D66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66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66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66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662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5D662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D662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D662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D662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D66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66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66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6626"/>
    <w:rPr>
      <w:rFonts w:eastAsiaTheme="majorEastAsia" w:cstheme="majorBidi"/>
      <w:color w:val="272727" w:themeColor="text1" w:themeTint="D8"/>
    </w:rPr>
  </w:style>
  <w:style w:type="paragraph" w:styleId="Nzev">
    <w:name w:val="Title"/>
    <w:basedOn w:val="Normln"/>
    <w:next w:val="Normln"/>
    <w:link w:val="NzevChar"/>
    <w:uiPriority w:val="10"/>
    <w:qFormat/>
    <w:rsid w:val="005D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66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66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66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6626"/>
    <w:pPr>
      <w:spacing w:before="160"/>
      <w:jc w:val="center"/>
    </w:pPr>
    <w:rPr>
      <w:i/>
      <w:iCs/>
      <w:color w:val="404040" w:themeColor="text1" w:themeTint="BF"/>
    </w:rPr>
  </w:style>
  <w:style w:type="character" w:customStyle="1" w:styleId="CittChar">
    <w:name w:val="Citát Char"/>
    <w:basedOn w:val="Standardnpsmoodstavce"/>
    <w:link w:val="Citt"/>
    <w:uiPriority w:val="29"/>
    <w:rsid w:val="005D6626"/>
    <w:rPr>
      <w:i/>
      <w:iCs/>
      <w:color w:val="404040" w:themeColor="text1" w:themeTint="BF"/>
    </w:rPr>
  </w:style>
  <w:style w:type="paragraph" w:styleId="Odstavecseseznamem">
    <w:name w:val="List Paragraph"/>
    <w:basedOn w:val="Normln"/>
    <w:uiPriority w:val="34"/>
    <w:qFormat/>
    <w:rsid w:val="005D6626"/>
    <w:pPr>
      <w:ind w:left="720"/>
      <w:contextualSpacing/>
    </w:pPr>
  </w:style>
  <w:style w:type="character" w:styleId="Zdraznnintenzivn">
    <w:name w:val="Intense Emphasis"/>
    <w:basedOn w:val="Standardnpsmoodstavce"/>
    <w:uiPriority w:val="21"/>
    <w:qFormat/>
    <w:rsid w:val="005D6626"/>
    <w:rPr>
      <w:i/>
      <w:iCs/>
      <w:color w:val="2E74B5" w:themeColor="accent1" w:themeShade="BF"/>
    </w:rPr>
  </w:style>
  <w:style w:type="paragraph" w:styleId="Vrazncitt">
    <w:name w:val="Intense Quote"/>
    <w:basedOn w:val="Normln"/>
    <w:next w:val="Normln"/>
    <w:link w:val="VrazncittChar"/>
    <w:uiPriority w:val="30"/>
    <w:qFormat/>
    <w:rsid w:val="005D66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D6626"/>
    <w:rPr>
      <w:i/>
      <w:iCs/>
      <w:color w:val="2E74B5" w:themeColor="accent1" w:themeShade="BF"/>
    </w:rPr>
  </w:style>
  <w:style w:type="character" w:styleId="Odkazintenzivn">
    <w:name w:val="Intense Reference"/>
    <w:basedOn w:val="Standardnpsmoodstavce"/>
    <w:uiPriority w:val="32"/>
    <w:qFormat/>
    <w:rsid w:val="005D6626"/>
    <w:rPr>
      <w:b/>
      <w:bCs/>
      <w:smallCaps/>
      <w:color w:val="2E74B5" w:themeColor="accent1" w:themeShade="BF"/>
      <w:spacing w:val="5"/>
    </w:rPr>
  </w:style>
  <w:style w:type="paragraph" w:styleId="Normlnweb">
    <w:name w:val="Normal (Web)"/>
    <w:basedOn w:val="Normln"/>
    <w:uiPriority w:val="99"/>
    <w:unhideWhenUsed/>
    <w:rsid w:val="006C559C"/>
    <w:pPr>
      <w:spacing w:before="100" w:beforeAutospacing="1" w:after="100" w:afterAutospacing="1" w:line="240" w:lineRule="auto"/>
    </w:pPr>
    <w:rPr>
      <w:rFonts w:ascii="Calibri" w:hAnsi="Calibri" w:cs="Calibri"/>
      <w:kern w:val="0"/>
    </w:rPr>
  </w:style>
  <w:style w:type="character" w:styleId="Zdraznn">
    <w:name w:val="Emphasis"/>
    <w:basedOn w:val="Standardnpsmoodstavce"/>
    <w:uiPriority w:val="20"/>
    <w:qFormat/>
    <w:rsid w:val="00895BCC"/>
    <w:rPr>
      <w:i/>
      <w:iCs/>
    </w:rPr>
  </w:style>
  <w:style w:type="character" w:styleId="Hypertextovodkaz">
    <w:name w:val="Hyperlink"/>
    <w:basedOn w:val="Standardnpsmoodstavce"/>
    <w:uiPriority w:val="99"/>
    <w:unhideWhenUsed/>
    <w:rsid w:val="00313A96"/>
    <w:rPr>
      <w:color w:val="0000FF"/>
      <w:u w:val="single"/>
    </w:rPr>
  </w:style>
  <w:style w:type="character" w:styleId="Siln">
    <w:name w:val="Strong"/>
    <w:basedOn w:val="Standardnpsmoodstavce"/>
    <w:uiPriority w:val="22"/>
    <w:qFormat/>
    <w:rsid w:val="00484F3F"/>
    <w:rPr>
      <w:b/>
      <w:bCs/>
    </w:rPr>
  </w:style>
  <w:style w:type="character" w:styleId="Sledovanodkaz">
    <w:name w:val="FollowedHyperlink"/>
    <w:basedOn w:val="Standardnpsmoodstavce"/>
    <w:uiPriority w:val="99"/>
    <w:semiHidden/>
    <w:unhideWhenUsed/>
    <w:rsid w:val="008E5044"/>
    <w:rPr>
      <w:color w:val="954F72" w:themeColor="followedHyperlink"/>
      <w:u w:val="single"/>
    </w:rPr>
  </w:style>
  <w:style w:type="character" w:styleId="Nevyeenzmnka">
    <w:name w:val="Unresolved Mention"/>
    <w:basedOn w:val="Standardnpsmoodstavce"/>
    <w:uiPriority w:val="99"/>
    <w:semiHidden/>
    <w:unhideWhenUsed/>
    <w:rsid w:val="008E5044"/>
    <w:rPr>
      <w:color w:val="605E5C"/>
      <w:shd w:val="clear" w:color="auto" w:fill="E1DFDD"/>
    </w:rPr>
  </w:style>
  <w:style w:type="character" w:styleId="Odkaznakoment">
    <w:name w:val="annotation reference"/>
    <w:basedOn w:val="Standardnpsmoodstavce"/>
    <w:uiPriority w:val="99"/>
    <w:semiHidden/>
    <w:unhideWhenUsed/>
    <w:rsid w:val="005D66D4"/>
    <w:rPr>
      <w:sz w:val="16"/>
      <w:szCs w:val="16"/>
    </w:rPr>
  </w:style>
  <w:style w:type="paragraph" w:styleId="Textkomente">
    <w:name w:val="annotation text"/>
    <w:basedOn w:val="Normln"/>
    <w:link w:val="TextkomenteChar"/>
    <w:uiPriority w:val="99"/>
    <w:unhideWhenUsed/>
    <w:rsid w:val="009576ED"/>
    <w:pPr>
      <w:spacing w:line="240" w:lineRule="auto"/>
    </w:pPr>
    <w:rPr>
      <w:sz w:val="20"/>
      <w:szCs w:val="20"/>
    </w:rPr>
  </w:style>
  <w:style w:type="character" w:customStyle="1" w:styleId="TextkomenteChar">
    <w:name w:val="Text komentáře Char"/>
    <w:basedOn w:val="Standardnpsmoodstavce"/>
    <w:link w:val="Textkomente"/>
    <w:uiPriority w:val="99"/>
    <w:rsid w:val="009576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7534">
      <w:bodyDiv w:val="1"/>
      <w:marLeft w:val="0"/>
      <w:marRight w:val="0"/>
      <w:marTop w:val="0"/>
      <w:marBottom w:val="0"/>
      <w:divBdr>
        <w:top w:val="none" w:sz="0" w:space="0" w:color="auto"/>
        <w:left w:val="none" w:sz="0" w:space="0" w:color="auto"/>
        <w:bottom w:val="none" w:sz="0" w:space="0" w:color="auto"/>
        <w:right w:val="none" w:sz="0" w:space="0" w:color="auto"/>
      </w:divBdr>
    </w:div>
    <w:div w:id="204684919">
      <w:bodyDiv w:val="1"/>
      <w:marLeft w:val="0"/>
      <w:marRight w:val="0"/>
      <w:marTop w:val="0"/>
      <w:marBottom w:val="0"/>
      <w:divBdr>
        <w:top w:val="none" w:sz="0" w:space="0" w:color="auto"/>
        <w:left w:val="none" w:sz="0" w:space="0" w:color="auto"/>
        <w:bottom w:val="none" w:sz="0" w:space="0" w:color="auto"/>
        <w:right w:val="none" w:sz="0" w:space="0" w:color="auto"/>
      </w:divBdr>
    </w:div>
    <w:div w:id="404378767">
      <w:bodyDiv w:val="1"/>
      <w:marLeft w:val="0"/>
      <w:marRight w:val="0"/>
      <w:marTop w:val="0"/>
      <w:marBottom w:val="0"/>
      <w:divBdr>
        <w:top w:val="none" w:sz="0" w:space="0" w:color="auto"/>
        <w:left w:val="none" w:sz="0" w:space="0" w:color="auto"/>
        <w:bottom w:val="none" w:sz="0" w:space="0" w:color="auto"/>
        <w:right w:val="none" w:sz="0" w:space="0" w:color="auto"/>
      </w:divBdr>
    </w:div>
    <w:div w:id="606162661">
      <w:bodyDiv w:val="1"/>
      <w:marLeft w:val="0"/>
      <w:marRight w:val="0"/>
      <w:marTop w:val="0"/>
      <w:marBottom w:val="0"/>
      <w:divBdr>
        <w:top w:val="none" w:sz="0" w:space="0" w:color="auto"/>
        <w:left w:val="none" w:sz="0" w:space="0" w:color="auto"/>
        <w:bottom w:val="none" w:sz="0" w:space="0" w:color="auto"/>
        <w:right w:val="none" w:sz="0" w:space="0" w:color="auto"/>
      </w:divBdr>
    </w:div>
    <w:div w:id="1023870118">
      <w:bodyDiv w:val="1"/>
      <w:marLeft w:val="0"/>
      <w:marRight w:val="0"/>
      <w:marTop w:val="0"/>
      <w:marBottom w:val="0"/>
      <w:divBdr>
        <w:top w:val="none" w:sz="0" w:space="0" w:color="auto"/>
        <w:left w:val="none" w:sz="0" w:space="0" w:color="auto"/>
        <w:bottom w:val="none" w:sz="0" w:space="0" w:color="auto"/>
        <w:right w:val="none" w:sz="0" w:space="0" w:color="auto"/>
      </w:divBdr>
    </w:div>
    <w:div w:id="1369988531">
      <w:bodyDiv w:val="1"/>
      <w:marLeft w:val="0"/>
      <w:marRight w:val="0"/>
      <w:marTop w:val="0"/>
      <w:marBottom w:val="0"/>
      <w:divBdr>
        <w:top w:val="none" w:sz="0" w:space="0" w:color="auto"/>
        <w:left w:val="none" w:sz="0" w:space="0" w:color="auto"/>
        <w:bottom w:val="none" w:sz="0" w:space="0" w:color="auto"/>
        <w:right w:val="none" w:sz="0" w:space="0" w:color="auto"/>
      </w:divBdr>
    </w:div>
    <w:div w:id="14606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19321F76A2FA343B4140FD0A7316FDD" ma:contentTypeVersion="16" ma:contentTypeDescription="Vytvoří nový dokument" ma:contentTypeScope="" ma:versionID="93102360678e1a56a7780cb4cc8ccf01">
  <xsd:schema xmlns:xsd="http://www.w3.org/2001/XMLSchema" xmlns:xs="http://www.w3.org/2001/XMLSchema" xmlns:p="http://schemas.microsoft.com/office/2006/metadata/properties" xmlns:ns2="030b58ec-8b6f-40c5-90d2-c11e7d1b18fc" xmlns:ns3="46c8e7fd-985e-4510-9b65-b9036fdd7a99" targetNamespace="http://schemas.microsoft.com/office/2006/metadata/properties" ma:root="true" ma:fieldsID="c30453319c87c091987d3f3660327cdd" ns2:_="" ns3:_="">
    <xsd:import namespace="030b58ec-8b6f-40c5-90d2-c11e7d1b18fc"/>
    <xsd:import namespace="46c8e7fd-985e-4510-9b65-b9036fdd7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58ec-8b6f-40c5-90d2-c11e7d1b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74a8490-9fb5-4b2e-9e52-3a219f43fd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e7fd-985e-4510-9b65-b9036fdd7a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fa5a83-25c6-4fd1-a326-630de6253fdf}" ma:internalName="TaxCatchAll" ma:showField="CatchAllData" ma:web="46c8e7fd-985e-4510-9b65-b9036fdd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9E3F-545E-7040-9353-E5B397AC31EC}">
  <ds:schemaRefs>
    <ds:schemaRef ds:uri="http://schemas.openxmlformats.org/officeDocument/2006/bibliography"/>
  </ds:schemaRefs>
</ds:datastoreItem>
</file>

<file path=customXml/itemProps2.xml><?xml version="1.0" encoding="utf-8"?>
<ds:datastoreItem xmlns:ds="http://schemas.openxmlformats.org/officeDocument/2006/customXml" ds:itemID="{3A0D6B0B-330D-46BB-999E-984E50000625}"/>
</file>

<file path=customXml/itemProps3.xml><?xml version="1.0" encoding="utf-8"?>
<ds:datastoreItem xmlns:ds="http://schemas.openxmlformats.org/officeDocument/2006/customXml" ds:itemID="{80C237EB-6EFA-4D73-9C9E-422D88DA8D18}"/>
</file>

<file path=docProps/app.xml><?xml version="1.0" encoding="utf-8"?>
<Properties xmlns="http://schemas.openxmlformats.org/officeDocument/2006/extended-properties" xmlns:vt="http://schemas.openxmlformats.org/officeDocument/2006/docPropsVTypes">
  <Template>Normal</Template>
  <TotalTime>5</TotalTime>
  <Pages>4</Pages>
  <Words>2633</Words>
  <Characters>15537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Reková</dc:creator>
  <cp:keywords>, docId:35D1F9A2A1F23AF1962692BEF3A8A57E</cp:keywords>
  <dc:description/>
  <cp:lastModifiedBy>Martina Reková</cp:lastModifiedBy>
  <cp:revision>2</cp:revision>
  <cp:lastPrinted>2024-06-28T21:51:00Z</cp:lastPrinted>
  <dcterms:created xsi:type="dcterms:W3CDTF">2024-06-30T06:05:00Z</dcterms:created>
  <dcterms:modified xsi:type="dcterms:W3CDTF">2024-06-30T06:05:00Z</dcterms:modified>
</cp:coreProperties>
</file>